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149A8D" w14:textId="4B569E33" w:rsidR="00800C31" w:rsidRPr="00F23C59" w:rsidRDefault="00800C31" w:rsidP="00800C31">
      <w:pPr>
        <w:spacing w:after="0" w:line="240" w:lineRule="auto"/>
        <w:jc w:val="center"/>
        <w:rPr>
          <w:rFonts w:ascii="Times New Roman" w:hAnsi="Times New Roman" w:cs="Times New Roman"/>
          <w:b/>
          <w:bCs/>
          <w:sz w:val="24"/>
          <w:szCs w:val="24"/>
        </w:rPr>
      </w:pPr>
      <w:r w:rsidRPr="00F23C59">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25447728"/>
          <w:placeholder>
            <w:docPart w:val="D7A3D378D3A845CCB8E5F036A68B3CD0"/>
          </w:placeholder>
        </w:sdtPr>
        <w:sdtEndPr/>
        <w:sdtContent>
          <w:sdt>
            <w:sdtPr>
              <w:rPr>
                <w:rFonts w:ascii="Times New Roman" w:hAnsi="Times New Roman" w:cs="Times New Roman"/>
                <w:b/>
                <w:bCs/>
                <w:sz w:val="24"/>
                <w:szCs w:val="24"/>
              </w:rPr>
              <w:alias w:val="Nosaukums"/>
              <w:tag w:val="Nosaukums"/>
              <w:id w:val="-1282566986"/>
              <w:placeholder>
                <w:docPart w:val="12F0DDE6A5D1461C8A619C8C74434078"/>
              </w:placeholder>
            </w:sdtPr>
            <w:sdtEndPr/>
            <w:sdtContent>
              <w:bookmarkStart w:id="0" w:name="_Hlk180150978"/>
              <w:r w:rsidR="007542F7">
                <w:rPr>
                  <w:rFonts w:ascii="Times New Roman" w:hAnsi="Times New Roman" w:cs="Times New Roman"/>
                  <w:b/>
                  <w:bCs/>
                  <w:sz w:val="24"/>
                  <w:szCs w:val="24"/>
                </w:rPr>
                <w:t>"</w:t>
              </w:r>
              <w:sdt>
                <w:sdtPr>
                  <w:rPr>
                    <w:rFonts w:ascii="Times New Roman" w:eastAsiaTheme="minorEastAsia" w:hAnsi="Times New Roman" w:cs="Times New Roman"/>
                    <w:b/>
                    <w:bCs/>
                    <w:sz w:val="24"/>
                    <w:szCs w:val="24"/>
                    <w:lang w:eastAsia="lv-LV"/>
                  </w:rPr>
                  <w:alias w:val="Nosaukums"/>
                  <w:tag w:val="Nosaukums"/>
                  <w:id w:val="1092273072"/>
                  <w:placeholder>
                    <w:docPart w:val="BBD842595AC44824A2E2706734DEE5FF"/>
                  </w:placeholder>
                </w:sdtPr>
                <w:sdtEndPr>
                  <w:rPr>
                    <w:rFonts w:eastAsiaTheme="minorHAnsi"/>
                    <w:lang w:eastAsia="en-US"/>
                  </w:rPr>
                </w:sdtEndPr>
                <w:sdtContent>
                  <w:sdt>
                    <w:sdtPr>
                      <w:rPr>
                        <w:rFonts w:ascii="Times New Roman" w:eastAsiaTheme="minorEastAsia" w:hAnsi="Times New Roman" w:cs="Times New Roman"/>
                        <w:b/>
                        <w:sz w:val="24"/>
                        <w:szCs w:val="24"/>
                        <w:lang w:eastAsia="lv-LV"/>
                      </w:rPr>
                      <w:alias w:val="Nosaukums"/>
                      <w:tag w:val="Nosaukums"/>
                      <w:id w:val="-6520574"/>
                      <w:placeholder>
                        <w:docPart w:val="CDE37DC6F9A545E0B564101B4EF5E166"/>
                      </w:placeholder>
                    </w:sdtPr>
                    <w:sdtEndPr>
                      <w:rPr>
                        <w:rFonts w:eastAsiaTheme="minorHAnsi"/>
                        <w:lang w:eastAsia="en-US"/>
                      </w:rPr>
                    </w:sdtEndPr>
                    <w:sdtContent>
                      <w:bookmarkStart w:id="1" w:name="_Hlk137569837"/>
                      <w:bookmarkStart w:id="2" w:name="_Hlk161227176"/>
                      <w:sdt>
                        <w:sdtPr>
                          <w:rPr>
                            <w:rFonts w:cs="Times New Roman"/>
                            <w:b/>
                            <w:sz w:val="24"/>
                            <w:szCs w:val="24"/>
                          </w:rPr>
                          <w:alias w:val="Nosaukums"/>
                          <w:tag w:val="Nosaukums"/>
                          <w:id w:val="-1794433417"/>
                          <w:placeholder>
                            <w:docPart w:val="33898CD7A07C4A338A1CA7021DD80004"/>
                          </w:placeholder>
                        </w:sdtPr>
                        <w:sdtEndPr/>
                        <w:sdtContent>
                          <w:r w:rsidRPr="00F23C59">
                            <w:rPr>
                              <w:rFonts w:ascii="Times New Roman" w:hAnsi="Times New Roman" w:cs="Times New Roman"/>
                              <w:b/>
                              <w:sz w:val="24"/>
                              <w:szCs w:val="24"/>
                            </w:rPr>
                            <w:t>Īpašā administratora amata kandidāta atlases kārtība</w:t>
                          </w:r>
                        </w:sdtContent>
                      </w:sdt>
                      <w:bookmarkEnd w:id="2"/>
                    </w:sdtContent>
                  </w:sdt>
                  <w:bookmarkEnd w:id="0"/>
                  <w:bookmarkEnd w:id="1"/>
                  <w:r w:rsidR="007542F7">
                    <w:rPr>
                      <w:rFonts w:ascii="Times New Roman" w:hAnsi="Times New Roman" w:cs="Times New Roman"/>
                      <w:b/>
                      <w:sz w:val="24"/>
                      <w:szCs w:val="24"/>
                    </w:rPr>
                    <w:t>"</w:t>
                  </w:r>
                </w:sdtContent>
              </w:sdt>
            </w:sdtContent>
          </w:sdt>
        </w:sdtContent>
      </w:sdt>
      <w:r w:rsidRPr="00F23C59">
        <w:rPr>
          <w:rFonts w:ascii="Times New Roman" w:hAnsi="Times New Roman" w:cs="Times New Roman"/>
          <w:b/>
          <w:bCs/>
          <w:sz w:val="24"/>
          <w:szCs w:val="24"/>
        </w:rPr>
        <w:t xml:space="preserve"> anotācija</w:t>
      </w:r>
    </w:p>
    <w:p w14:paraId="6779D887" w14:textId="77777777" w:rsidR="00800C31" w:rsidRPr="00F23C59" w:rsidRDefault="00800C31" w:rsidP="00800C31">
      <w:pPr>
        <w:spacing w:after="0" w:line="240" w:lineRule="auto"/>
        <w:rPr>
          <w:rFonts w:ascii="Times New Roman" w:hAnsi="Times New Roman" w:cs="Times New Roman"/>
          <w:sz w:val="24"/>
          <w:szCs w:val="24"/>
          <w:highlight w:val="yellow"/>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800C31" w:rsidRPr="00F23C59" w14:paraId="3945855B" w14:textId="77777777" w:rsidTr="0024174E">
        <w:trPr>
          <w:trHeight w:val="412"/>
        </w:trPr>
        <w:tc>
          <w:tcPr>
            <w:tcW w:w="1796" w:type="pct"/>
            <w:shd w:val="clear" w:color="auto" w:fill="auto"/>
            <w:hideMark/>
          </w:tcPr>
          <w:p w14:paraId="4874B3EB" w14:textId="77777777" w:rsidR="00800C31" w:rsidRPr="00F23C59" w:rsidRDefault="00800C31" w:rsidP="0024174E">
            <w:pPr>
              <w:spacing w:after="0" w:line="240" w:lineRule="auto"/>
              <w:rPr>
                <w:rFonts w:ascii="Times New Roman" w:eastAsia="Times New Roman" w:hAnsi="Times New Roman" w:cs="Times New Roman"/>
                <w:b/>
                <w:bCs/>
                <w:color w:val="000000" w:themeColor="text1"/>
                <w:sz w:val="24"/>
                <w:szCs w:val="24"/>
                <w:lang w:eastAsia="lv-LV"/>
              </w:rPr>
            </w:pPr>
            <w:r w:rsidRPr="00F23C59">
              <w:rPr>
                <w:rFonts w:ascii="Times New Roman" w:eastAsia="Times New Roman" w:hAnsi="Times New Roman" w:cs="Times New Roman"/>
                <w:b/>
                <w:bCs/>
                <w:color w:val="000000" w:themeColor="text1"/>
                <w:sz w:val="24"/>
                <w:szCs w:val="24"/>
                <w:lang w:eastAsia="lv-LV"/>
              </w:rPr>
              <w:t>Nosaukums</w:t>
            </w:r>
          </w:p>
        </w:tc>
        <w:tc>
          <w:tcPr>
            <w:tcW w:w="3204" w:type="pct"/>
            <w:shd w:val="clear" w:color="auto" w:fill="auto"/>
          </w:tcPr>
          <w:p w14:paraId="40272865" w14:textId="77777777" w:rsidR="00800C31" w:rsidRPr="00F23C59" w:rsidRDefault="00800C31" w:rsidP="0024174E">
            <w:pPr>
              <w:jc w:val="both"/>
              <w:rPr>
                <w:color w:val="000000" w:themeColor="text1"/>
              </w:rPr>
            </w:pPr>
            <w:r w:rsidRPr="00F23C59">
              <w:rPr>
                <w:rFonts w:ascii="Times New Roman" w:hAnsi="Times New Roman" w:cs="Times New Roman"/>
                <w:bCs/>
                <w:color w:val="000000" w:themeColor="text1"/>
                <w:sz w:val="24"/>
                <w:szCs w:val="24"/>
              </w:rPr>
              <w:t>Īpašā administratora amata kandidāta atlases kārtība</w:t>
            </w:r>
          </w:p>
        </w:tc>
      </w:tr>
      <w:tr w:rsidR="00800C31" w:rsidRPr="00F23C59" w14:paraId="38517ACA" w14:textId="77777777" w:rsidTr="0024174E">
        <w:trPr>
          <w:trHeight w:val="405"/>
        </w:trPr>
        <w:tc>
          <w:tcPr>
            <w:tcW w:w="1796" w:type="pct"/>
            <w:shd w:val="clear" w:color="auto" w:fill="auto"/>
            <w:hideMark/>
          </w:tcPr>
          <w:p w14:paraId="3B19C5A8"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r w:rsidRPr="00F23C59">
              <w:rPr>
                <w:rFonts w:ascii="Times New Roman" w:eastAsia="Times New Roman" w:hAnsi="Times New Roman" w:cs="Times New Roman"/>
                <w:b/>
                <w:bCs/>
                <w:sz w:val="24"/>
                <w:szCs w:val="24"/>
                <w:lang w:eastAsia="lv-LV"/>
              </w:rPr>
              <w:t>Dokumenta veids</w:t>
            </w:r>
          </w:p>
          <w:p w14:paraId="66C09073"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472847E" w14:textId="77777777" w:rsidR="00800C31" w:rsidRPr="00F23C59" w:rsidRDefault="00800C31" w:rsidP="0024174E">
            <w:pPr>
              <w:spacing w:after="0" w:line="240" w:lineRule="auto"/>
              <w:rPr>
                <w:rFonts w:ascii="Times New Roman" w:eastAsia="Times New Roman" w:hAnsi="Times New Roman" w:cs="Times New Roman"/>
                <w:i/>
                <w:iCs/>
                <w:sz w:val="24"/>
                <w:szCs w:val="24"/>
                <w:lang w:eastAsia="lv-LV"/>
              </w:rPr>
            </w:pPr>
            <w:r w:rsidRPr="00F23C59">
              <w:rPr>
                <w:rFonts w:ascii="Times New Roman" w:hAnsi="Times New Roman" w:cs="Times New Roman"/>
                <w:sz w:val="24"/>
                <w:szCs w:val="24"/>
                <w:shd w:val="clear" w:color="auto" w:fill="FFFFFF"/>
              </w:rPr>
              <w:t>Latvijas Bankas noteikumi</w:t>
            </w:r>
          </w:p>
        </w:tc>
      </w:tr>
      <w:tr w:rsidR="00800C31" w:rsidRPr="00F23C59" w14:paraId="31DBBDBC" w14:textId="77777777" w:rsidTr="0024174E">
        <w:trPr>
          <w:trHeight w:val="426"/>
        </w:trPr>
        <w:tc>
          <w:tcPr>
            <w:tcW w:w="1796" w:type="pct"/>
            <w:shd w:val="clear" w:color="auto" w:fill="auto"/>
            <w:hideMark/>
          </w:tcPr>
          <w:p w14:paraId="28E066E2"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r w:rsidRPr="00F23C59">
              <w:rPr>
                <w:rFonts w:ascii="Times New Roman" w:eastAsia="Times New Roman" w:hAnsi="Times New Roman" w:cs="Times New Roman"/>
                <w:b/>
                <w:bCs/>
                <w:sz w:val="24"/>
                <w:szCs w:val="24"/>
                <w:lang w:eastAsia="lv-LV"/>
              </w:rPr>
              <w:t xml:space="preserve">Izdošanas pamatojums </w:t>
            </w:r>
          </w:p>
          <w:p w14:paraId="43D7BB3A"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63672B7" w14:textId="77777777" w:rsidR="00800C31" w:rsidRPr="00F23C59" w:rsidRDefault="00800C31" w:rsidP="0024174E">
            <w:pPr>
              <w:shd w:val="clear" w:color="auto" w:fill="FFFFFF"/>
              <w:spacing w:after="0" w:line="240" w:lineRule="auto"/>
              <w:jc w:val="both"/>
              <w:rPr>
                <w:rFonts w:ascii="Times New Roman" w:eastAsia="Times New Roman" w:hAnsi="Times New Roman" w:cs="Times New Roman"/>
                <w:sz w:val="24"/>
                <w:szCs w:val="24"/>
                <w:lang w:eastAsia="lv-LV"/>
              </w:rPr>
            </w:pPr>
            <w:r w:rsidRPr="00F23C59">
              <w:rPr>
                <w:rFonts w:ascii="Times New Roman" w:eastAsia="Times New Roman" w:hAnsi="Times New Roman" w:cs="Times New Roman"/>
                <w:sz w:val="24"/>
                <w:szCs w:val="24"/>
                <w:lang w:eastAsia="lv-LV"/>
              </w:rPr>
              <w:t>Segto obligāciju likuma 65. panta otrā daļa</w:t>
            </w:r>
          </w:p>
        </w:tc>
      </w:tr>
      <w:tr w:rsidR="00800C31" w:rsidRPr="00F23C59" w14:paraId="4AC43B5E" w14:textId="77777777" w:rsidTr="0024174E">
        <w:trPr>
          <w:trHeight w:val="567"/>
        </w:trPr>
        <w:tc>
          <w:tcPr>
            <w:tcW w:w="1796" w:type="pct"/>
            <w:shd w:val="clear" w:color="auto" w:fill="auto"/>
            <w:hideMark/>
          </w:tcPr>
          <w:p w14:paraId="560A9450"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r w:rsidRPr="00F23C59">
              <w:rPr>
                <w:rFonts w:ascii="Times New Roman" w:eastAsia="Times New Roman" w:hAnsi="Times New Roman" w:cs="Times New Roman"/>
                <w:b/>
                <w:bCs/>
                <w:sz w:val="24"/>
                <w:szCs w:val="24"/>
                <w:lang w:eastAsia="lv-LV"/>
              </w:rPr>
              <w:t>Mērķis un būtība</w:t>
            </w:r>
          </w:p>
          <w:p w14:paraId="6EE891AF" w14:textId="77777777" w:rsidR="00800C31" w:rsidRPr="00F23C59" w:rsidRDefault="00800C31" w:rsidP="0024174E">
            <w:pPr>
              <w:spacing w:after="0" w:line="240" w:lineRule="auto"/>
              <w:rPr>
                <w:rFonts w:ascii="Times New Roman" w:eastAsia="Times New Roman" w:hAnsi="Times New Roman" w:cs="Times New Roman"/>
                <w:b/>
                <w:bCs/>
                <w:sz w:val="24"/>
                <w:szCs w:val="24"/>
                <w:highlight w:val="yellow"/>
                <w:lang w:eastAsia="lv-LV"/>
              </w:rPr>
            </w:pPr>
          </w:p>
        </w:tc>
        <w:tc>
          <w:tcPr>
            <w:tcW w:w="3204" w:type="pct"/>
            <w:shd w:val="clear" w:color="auto" w:fill="auto"/>
          </w:tcPr>
          <w:p w14:paraId="6B29D17F" w14:textId="77777777" w:rsidR="00800C31" w:rsidRPr="00F23C59" w:rsidRDefault="00800C31" w:rsidP="0024174E">
            <w:pPr>
              <w:spacing w:after="0" w:line="240" w:lineRule="auto"/>
              <w:jc w:val="both"/>
              <w:rPr>
                <w:rFonts w:ascii="Times New Roman" w:eastAsia="Times New Roman" w:hAnsi="Times New Roman" w:cs="Times New Roman"/>
                <w:sz w:val="24"/>
                <w:szCs w:val="24"/>
                <w:lang w:eastAsia="lv-LV"/>
              </w:rPr>
            </w:pPr>
            <w:r w:rsidRPr="00F23C59">
              <w:rPr>
                <w:rFonts w:ascii="Times New Roman" w:eastAsia="Times New Roman" w:hAnsi="Times New Roman" w:cs="Times New Roman"/>
                <w:sz w:val="24"/>
                <w:szCs w:val="24"/>
                <w:lang w:eastAsia="lv-LV"/>
              </w:rPr>
              <w:t>Eiropas Parlamenta un Padomes 2019. gada 27. novembra direktīvas 2019/2162 par segto obligāciju emisiju un segto obligāciju publisko uzraudzību un ar ko groza direktīvas 2009/65/EK un 2014/59/ES prasību pārņemšanai Saeima</w:t>
            </w:r>
            <w:r w:rsidRPr="00F23C59" w:rsidDel="00635B23">
              <w:rPr>
                <w:rFonts w:ascii="Times New Roman" w:eastAsia="Times New Roman" w:hAnsi="Times New Roman" w:cs="Times New Roman"/>
                <w:sz w:val="24"/>
                <w:szCs w:val="24"/>
                <w:lang w:eastAsia="lv-LV"/>
              </w:rPr>
              <w:t xml:space="preserve"> </w:t>
            </w:r>
            <w:r w:rsidRPr="00F23C59">
              <w:rPr>
                <w:rFonts w:ascii="Times New Roman" w:eastAsia="Times New Roman" w:hAnsi="Times New Roman" w:cs="Times New Roman"/>
                <w:sz w:val="24"/>
                <w:szCs w:val="24"/>
                <w:lang w:eastAsia="lv-LV"/>
              </w:rPr>
              <w:t>2021. gada 27. maijā pieņēma Segto obligāciju likumu (turpmāk – Likums).</w:t>
            </w:r>
          </w:p>
          <w:p w14:paraId="3E56D6C5" w14:textId="77777777" w:rsidR="00800C31" w:rsidRPr="00F23C59" w:rsidRDefault="00800C31" w:rsidP="0024174E">
            <w:pPr>
              <w:spacing w:after="0" w:line="240" w:lineRule="auto"/>
              <w:jc w:val="both"/>
              <w:rPr>
                <w:rFonts w:ascii="Times New Roman" w:eastAsia="Times New Roman" w:hAnsi="Times New Roman" w:cs="Times New Roman"/>
                <w:sz w:val="24"/>
                <w:szCs w:val="24"/>
                <w:lang w:eastAsia="lv-LV"/>
              </w:rPr>
            </w:pPr>
          </w:p>
          <w:p w14:paraId="247A111F" w14:textId="77777777" w:rsidR="00800C31" w:rsidRPr="00F23C59" w:rsidRDefault="00800C31" w:rsidP="0024174E">
            <w:pPr>
              <w:spacing w:after="0" w:line="240" w:lineRule="auto"/>
              <w:jc w:val="both"/>
              <w:rPr>
                <w:rFonts w:ascii="Times New Roman" w:eastAsia="Times New Roman" w:hAnsi="Times New Roman" w:cs="Times New Roman"/>
                <w:sz w:val="24"/>
                <w:szCs w:val="24"/>
              </w:rPr>
            </w:pPr>
            <w:r w:rsidRPr="00F23C59">
              <w:rPr>
                <w:rFonts w:ascii="Times New Roman" w:eastAsia="Times New Roman" w:hAnsi="Times New Roman" w:cs="Times New Roman"/>
                <w:sz w:val="24"/>
                <w:szCs w:val="24"/>
              </w:rPr>
              <w:t>Likuma XIV nodaļa nosaka īpašā administratora darbības aspektus, tai skaitā 65. panta otrajā daļā ietverts deleģējums Latvijas Bankai noteikt īpašā administratora amata kandidāta atlases un kandidāta piemērotības izvērtēšanas kārtību un šādai izvērtēšanai nepieciešamo informāciju.</w:t>
            </w:r>
          </w:p>
          <w:p w14:paraId="79EF85A9" w14:textId="77777777" w:rsidR="00800C31" w:rsidRPr="00F23C59" w:rsidRDefault="00800C31" w:rsidP="0024174E">
            <w:pPr>
              <w:spacing w:after="0" w:line="240" w:lineRule="auto"/>
              <w:jc w:val="both"/>
              <w:rPr>
                <w:rFonts w:ascii="Times New Roman" w:eastAsia="Times New Roman" w:hAnsi="Times New Roman" w:cs="Times New Roman"/>
                <w:sz w:val="24"/>
                <w:szCs w:val="24"/>
              </w:rPr>
            </w:pPr>
          </w:p>
          <w:p w14:paraId="74E79575" w14:textId="77777777" w:rsidR="00800C31" w:rsidRPr="00F23C59" w:rsidRDefault="00800C31" w:rsidP="0024174E">
            <w:pPr>
              <w:spacing w:after="0" w:line="240" w:lineRule="auto"/>
              <w:jc w:val="both"/>
              <w:rPr>
                <w:rFonts w:ascii="Times New Roman" w:eastAsia="Times New Roman" w:hAnsi="Times New Roman" w:cs="Times New Roman"/>
                <w:sz w:val="24"/>
                <w:szCs w:val="24"/>
              </w:rPr>
            </w:pPr>
            <w:r w:rsidRPr="00F23C59">
              <w:rPr>
                <w:rFonts w:ascii="Times New Roman" w:eastAsia="Times New Roman" w:hAnsi="Times New Roman" w:cs="Times New Roman"/>
                <w:sz w:val="24"/>
                <w:szCs w:val="24"/>
              </w:rPr>
              <w:t>Likuma 65. panta pirmā daļa nosaka konkrētu profesiju pārstāvjus, kuri var uzņemties īpašā administratora lomu segto obligāciju programmas pārvaldīšanā. Tās ir personas, kurām saskaņā ar Kredītiestāžu likumu ir tiesības būt par kredītiestāžu likvidatoriem:</w:t>
            </w:r>
          </w:p>
          <w:p w14:paraId="735DAD73" w14:textId="77777777" w:rsidR="00800C31" w:rsidRPr="00F23C59" w:rsidRDefault="00800C31" w:rsidP="00800C31">
            <w:pPr>
              <w:pStyle w:val="ListParagraph"/>
              <w:numPr>
                <w:ilvl w:val="0"/>
                <w:numId w:val="30"/>
              </w:numPr>
              <w:tabs>
                <w:tab w:val="left" w:pos="176"/>
              </w:tabs>
              <w:spacing w:after="0" w:line="240" w:lineRule="auto"/>
              <w:ind w:left="0" w:firstLine="0"/>
              <w:jc w:val="both"/>
              <w:rPr>
                <w:rFonts w:ascii="Times New Roman" w:hAnsi="Times New Roman" w:cs="Times New Roman"/>
                <w:sz w:val="24"/>
                <w:szCs w:val="24"/>
              </w:rPr>
            </w:pPr>
            <w:r w:rsidRPr="00F23C59">
              <w:rPr>
                <w:rFonts w:ascii="Times New Roman" w:hAnsi="Times New Roman" w:cs="Times New Roman"/>
                <w:sz w:val="24"/>
                <w:szCs w:val="24"/>
              </w:rPr>
              <w:t>zvērināti advokāti;</w:t>
            </w:r>
          </w:p>
          <w:p w14:paraId="6BD41008" w14:textId="77777777" w:rsidR="00800C31" w:rsidRPr="00F23C59" w:rsidRDefault="00800C31" w:rsidP="00800C31">
            <w:pPr>
              <w:pStyle w:val="ListParagraph"/>
              <w:numPr>
                <w:ilvl w:val="0"/>
                <w:numId w:val="30"/>
              </w:numPr>
              <w:tabs>
                <w:tab w:val="left" w:pos="176"/>
                <w:tab w:val="left" w:pos="548"/>
              </w:tabs>
              <w:spacing w:after="0" w:line="240" w:lineRule="auto"/>
              <w:ind w:left="0" w:firstLine="0"/>
              <w:jc w:val="both"/>
              <w:rPr>
                <w:rFonts w:ascii="Times New Roman" w:hAnsi="Times New Roman" w:cs="Times New Roman"/>
                <w:sz w:val="24"/>
                <w:szCs w:val="24"/>
              </w:rPr>
            </w:pPr>
            <w:r w:rsidRPr="00F23C59">
              <w:rPr>
                <w:rFonts w:ascii="Times New Roman" w:hAnsi="Times New Roman" w:cs="Times New Roman"/>
                <w:sz w:val="24"/>
                <w:szCs w:val="24"/>
              </w:rPr>
              <w:t>zvērināti revidenti;</w:t>
            </w:r>
          </w:p>
          <w:p w14:paraId="4177FB77" w14:textId="77777777" w:rsidR="00800C31" w:rsidRPr="00F23C59" w:rsidRDefault="00800C31" w:rsidP="00800C31">
            <w:pPr>
              <w:pStyle w:val="ListParagraph"/>
              <w:numPr>
                <w:ilvl w:val="0"/>
                <w:numId w:val="30"/>
              </w:numPr>
              <w:tabs>
                <w:tab w:val="left" w:pos="176"/>
                <w:tab w:val="left" w:pos="548"/>
              </w:tabs>
              <w:spacing w:after="0" w:line="240" w:lineRule="auto"/>
              <w:ind w:left="0" w:firstLine="0"/>
              <w:jc w:val="both"/>
              <w:rPr>
                <w:rFonts w:ascii="Times New Roman" w:hAnsi="Times New Roman" w:cs="Times New Roman"/>
                <w:sz w:val="24"/>
                <w:szCs w:val="24"/>
              </w:rPr>
            </w:pPr>
            <w:r w:rsidRPr="00F23C59">
              <w:rPr>
                <w:rFonts w:ascii="Times New Roman" w:hAnsi="Times New Roman" w:cs="Times New Roman"/>
                <w:sz w:val="24"/>
                <w:szCs w:val="24"/>
              </w:rPr>
              <w:t>komercsabiedrības, kuru pamatnodarbošanās veids ir audita pakalpojumi (turpmāk – zvērinātu revidentu komercsabiedrība).</w:t>
            </w:r>
          </w:p>
          <w:p w14:paraId="32F6E81C" w14:textId="77777777" w:rsidR="00800C31" w:rsidRPr="00F23C59" w:rsidRDefault="00800C31" w:rsidP="0024174E">
            <w:pPr>
              <w:spacing w:after="0" w:line="240" w:lineRule="auto"/>
              <w:jc w:val="both"/>
              <w:rPr>
                <w:rFonts w:ascii="Times New Roman" w:hAnsi="Times New Roman" w:cs="Times New Roman"/>
                <w:spacing w:val="-2"/>
                <w:sz w:val="24"/>
                <w:szCs w:val="24"/>
              </w:rPr>
            </w:pPr>
          </w:p>
          <w:p w14:paraId="453358E2" w14:textId="2171A4E0" w:rsidR="00800C31" w:rsidRPr="00F23C59" w:rsidRDefault="00800C31" w:rsidP="0024174E">
            <w:pPr>
              <w:spacing w:after="0" w:line="240" w:lineRule="auto"/>
              <w:jc w:val="both"/>
              <w:rPr>
                <w:rFonts w:ascii="Times New Roman" w:hAnsi="Times New Roman" w:cs="Times New Roman"/>
                <w:spacing w:val="-2"/>
                <w:sz w:val="24"/>
                <w:szCs w:val="24"/>
              </w:rPr>
            </w:pPr>
            <w:r w:rsidRPr="00F23C59">
              <w:rPr>
                <w:rFonts w:ascii="Times New Roman" w:hAnsi="Times New Roman" w:cs="Times New Roman"/>
                <w:spacing w:val="-2"/>
                <w:sz w:val="24"/>
                <w:szCs w:val="24"/>
              </w:rPr>
              <w:t xml:space="preserve">Šobrīd ir spēkā un minēto deleģējumu noteikt īpašā administratora amata kandidāta atlases kārtību izpilda Finanšu un kapitāla tirgus komisijas 2021. gada 22. jūnija normatīvie noteikumi Nr. 75 </w:t>
            </w:r>
            <w:r w:rsidR="007542F7">
              <w:rPr>
                <w:rFonts w:ascii="Times New Roman" w:hAnsi="Times New Roman" w:cs="Times New Roman"/>
                <w:spacing w:val="-2"/>
                <w:sz w:val="24"/>
                <w:szCs w:val="24"/>
              </w:rPr>
              <w:t>"</w:t>
            </w:r>
            <w:r w:rsidRPr="00F23C59">
              <w:rPr>
                <w:rFonts w:ascii="Times New Roman" w:hAnsi="Times New Roman" w:cs="Times New Roman"/>
                <w:spacing w:val="-2"/>
                <w:sz w:val="24"/>
                <w:szCs w:val="24"/>
              </w:rPr>
              <w:t>Normatīvie noteikumi par īpašā administratora amata kandidāta atlasi, kandidāta piemērotības izvērtēšanas kartību un izvērtēšanai nepieciešamo informāciju</w:t>
            </w:r>
            <w:r w:rsidR="007542F7">
              <w:rPr>
                <w:rFonts w:ascii="Times New Roman" w:hAnsi="Times New Roman" w:cs="Times New Roman"/>
                <w:spacing w:val="-2"/>
                <w:sz w:val="24"/>
                <w:szCs w:val="24"/>
              </w:rPr>
              <w:t>"</w:t>
            </w:r>
            <w:r w:rsidRPr="00F23C59">
              <w:rPr>
                <w:rFonts w:ascii="Times New Roman" w:hAnsi="Times New Roman" w:cs="Times New Roman"/>
                <w:spacing w:val="-2"/>
                <w:sz w:val="24"/>
                <w:szCs w:val="24"/>
              </w:rPr>
              <w:t xml:space="preserve"> (turpmāk – noteikumi Nr. 75).</w:t>
            </w:r>
          </w:p>
          <w:p w14:paraId="5DE5A05B" w14:textId="77777777" w:rsidR="00800C31" w:rsidRPr="00F23C59" w:rsidRDefault="00800C31" w:rsidP="0024174E">
            <w:pPr>
              <w:spacing w:after="0" w:line="240" w:lineRule="auto"/>
              <w:jc w:val="both"/>
              <w:rPr>
                <w:rFonts w:ascii="Times New Roman" w:hAnsi="Times New Roman" w:cs="Times New Roman"/>
                <w:spacing w:val="-2"/>
                <w:sz w:val="24"/>
                <w:szCs w:val="24"/>
              </w:rPr>
            </w:pPr>
          </w:p>
          <w:p w14:paraId="4D459D1F" w14:textId="77777777" w:rsidR="00800C31" w:rsidRPr="00F23C59" w:rsidRDefault="00800C31" w:rsidP="0024174E">
            <w:pPr>
              <w:spacing w:after="0" w:line="240" w:lineRule="auto"/>
              <w:jc w:val="both"/>
              <w:rPr>
                <w:rFonts w:ascii="Times New Roman" w:hAnsi="Times New Roman" w:cs="Times New Roman"/>
                <w:spacing w:val="-2"/>
                <w:sz w:val="24"/>
                <w:szCs w:val="24"/>
              </w:rPr>
            </w:pPr>
            <w:r w:rsidRPr="00F23C59">
              <w:rPr>
                <w:rFonts w:ascii="Times New Roman" w:eastAsia="Times New Roman" w:hAnsi="Times New Roman" w:cs="Times New Roman"/>
                <w:sz w:val="24"/>
                <w:szCs w:val="24"/>
                <w:lang w:eastAsia="lv-LV"/>
              </w:rPr>
              <w:t>Savukārt saskaņā ar Latvijas Bankas likuma pārejas noteikumu 3. 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02A994D8" w14:textId="77777777" w:rsidR="00800C31" w:rsidRPr="00F23C59" w:rsidRDefault="00800C31" w:rsidP="0024174E">
            <w:pPr>
              <w:spacing w:after="0" w:line="240" w:lineRule="auto"/>
              <w:jc w:val="both"/>
              <w:rPr>
                <w:rFonts w:ascii="Times New Roman" w:eastAsia="Times New Roman" w:hAnsi="Times New Roman" w:cs="Times New Roman"/>
                <w:sz w:val="24"/>
                <w:szCs w:val="24"/>
              </w:rPr>
            </w:pPr>
          </w:p>
          <w:p w14:paraId="3EBFC922" w14:textId="2BB1113B" w:rsidR="00800C31" w:rsidRPr="00F23C59" w:rsidRDefault="00800C31" w:rsidP="0024174E">
            <w:pPr>
              <w:spacing w:after="0" w:line="240" w:lineRule="auto"/>
              <w:jc w:val="both"/>
              <w:rPr>
                <w:rFonts w:ascii="Times New Roman" w:eastAsia="Times New Roman" w:hAnsi="Times New Roman" w:cs="Times New Roman"/>
                <w:sz w:val="24"/>
                <w:szCs w:val="24"/>
              </w:rPr>
            </w:pPr>
            <w:r w:rsidRPr="00F23C59">
              <w:rPr>
                <w:rFonts w:ascii="Times New Roman" w:eastAsia="Times New Roman" w:hAnsi="Times New Roman" w:cs="Times New Roman"/>
                <w:sz w:val="24"/>
                <w:szCs w:val="24"/>
              </w:rPr>
              <w:t xml:space="preserve">Ņemot vērā minēto, Latvijas Banka ir izstrādājusi noteikumu projektu </w:t>
            </w:r>
            <w:r w:rsidR="007542F7">
              <w:rPr>
                <w:rFonts w:ascii="Times New Roman" w:eastAsia="Times New Roman" w:hAnsi="Times New Roman" w:cs="Times New Roman"/>
                <w:sz w:val="24"/>
                <w:szCs w:val="24"/>
              </w:rPr>
              <w:t>"</w:t>
            </w:r>
            <w:r w:rsidRPr="00F23C59">
              <w:rPr>
                <w:rFonts w:ascii="Times New Roman" w:eastAsia="Times New Roman" w:hAnsi="Times New Roman" w:cs="Times New Roman"/>
                <w:sz w:val="24"/>
                <w:szCs w:val="24"/>
              </w:rPr>
              <w:t xml:space="preserve">Īpašā administratora amata kandidāta </w:t>
            </w:r>
            <w:r w:rsidRPr="00F23C59">
              <w:rPr>
                <w:rFonts w:ascii="Times New Roman" w:eastAsia="Times New Roman" w:hAnsi="Times New Roman" w:cs="Times New Roman"/>
                <w:sz w:val="24"/>
                <w:szCs w:val="24"/>
              </w:rPr>
              <w:lastRenderedPageBreak/>
              <w:t>atlases kārtība</w:t>
            </w:r>
            <w:r w:rsidR="007542F7">
              <w:rPr>
                <w:rFonts w:ascii="Times New Roman" w:eastAsia="Times New Roman" w:hAnsi="Times New Roman" w:cs="Times New Roman"/>
                <w:sz w:val="24"/>
                <w:szCs w:val="24"/>
              </w:rPr>
              <w:t>"</w:t>
            </w:r>
            <w:r w:rsidRPr="00F23C59">
              <w:rPr>
                <w:rFonts w:ascii="Times New Roman" w:eastAsia="Times New Roman" w:hAnsi="Times New Roman" w:cs="Times New Roman"/>
                <w:sz w:val="24"/>
                <w:szCs w:val="24"/>
              </w:rPr>
              <w:t xml:space="preserve"> (turpmāk – noteikumu projekts), kas nosaka īpašā administratora amata kandidāta, kuru ieceļ Likumā noteiktajos gadījumos, lai pārvaldītu segto obligāciju programmu kredītiestādes (emitenta) vietā, atlases un kandidāta piemērotības izvērtēšanas kārtību un šādai izvērtēšanai nepieciešamo informāciju (turpmāk – kandidātu atlases process). Noteikumu projekts pēc tā pieņemšanas aizstās noteikumus Nr. 75.</w:t>
            </w:r>
          </w:p>
          <w:p w14:paraId="5E93ECB4" w14:textId="77777777" w:rsidR="00800C31" w:rsidRPr="00F23C59" w:rsidRDefault="00800C31" w:rsidP="0024174E">
            <w:pPr>
              <w:spacing w:after="0" w:line="240" w:lineRule="auto"/>
              <w:jc w:val="both"/>
              <w:rPr>
                <w:rFonts w:ascii="Times New Roman" w:eastAsia="Times New Roman" w:hAnsi="Times New Roman" w:cs="Times New Roman"/>
                <w:sz w:val="24"/>
                <w:szCs w:val="24"/>
              </w:rPr>
            </w:pPr>
          </w:p>
          <w:p w14:paraId="6BEC8D94" w14:textId="77777777" w:rsidR="00800C31" w:rsidRPr="00F23C59" w:rsidRDefault="00800C31" w:rsidP="0024174E">
            <w:pPr>
              <w:spacing w:after="0" w:line="240" w:lineRule="auto"/>
              <w:jc w:val="both"/>
              <w:rPr>
                <w:rFonts w:ascii="Times New Roman" w:eastAsia="Times New Roman" w:hAnsi="Times New Roman" w:cs="Times New Roman"/>
                <w:sz w:val="24"/>
                <w:szCs w:val="24"/>
              </w:rPr>
            </w:pPr>
            <w:r w:rsidRPr="00F23C59">
              <w:rPr>
                <w:rFonts w:ascii="Times New Roman" w:eastAsia="Times New Roman" w:hAnsi="Times New Roman" w:cs="Times New Roman"/>
                <w:sz w:val="24"/>
                <w:szCs w:val="24"/>
              </w:rPr>
              <w:t xml:space="preserve">Lai Latvijas Banka varētu pieņemt lēmumu par atbilstošāko kandidātu īpašā administratora amatam, nepieciešama arī Latvijas Zvērinātu advokātu padomes (turpmāk – Advokātu padome), Latvijas Zvērinātu revidentu asociācijas (turpmāk – Revidentu asociācija) un citu profesionālo apvienību pārstāvju (piemēram, Mediācijas padomes), Maksātnespējas kontroles dienesta un tiesībsargājošo iestāžu (turpmāk visi nozaru pārstāvji kopā – iesaistītās puses) aktīva iesaiste kandidātu atlasē un informācijas sniegšanā par kandidātiem. </w:t>
            </w:r>
          </w:p>
          <w:p w14:paraId="6D005EF3" w14:textId="77777777" w:rsidR="00800C31" w:rsidRPr="00F23C59" w:rsidRDefault="00800C31" w:rsidP="0024174E">
            <w:pPr>
              <w:spacing w:after="0" w:line="240" w:lineRule="auto"/>
              <w:jc w:val="both"/>
              <w:rPr>
                <w:rFonts w:ascii="Times New Roman" w:eastAsia="Times New Roman" w:hAnsi="Times New Roman" w:cs="Times New Roman"/>
                <w:sz w:val="24"/>
                <w:szCs w:val="24"/>
              </w:rPr>
            </w:pPr>
          </w:p>
          <w:p w14:paraId="4247779B" w14:textId="77777777" w:rsidR="00800C31" w:rsidRPr="00F23C59" w:rsidRDefault="00800C31" w:rsidP="0024174E">
            <w:pPr>
              <w:spacing w:after="120" w:line="240" w:lineRule="auto"/>
              <w:jc w:val="both"/>
              <w:rPr>
                <w:rFonts w:ascii="Times New Roman" w:eastAsia="Times New Roman" w:hAnsi="Times New Roman" w:cs="Times New Roman"/>
                <w:sz w:val="24"/>
                <w:szCs w:val="24"/>
                <w:lang w:eastAsia="lv-LV"/>
              </w:rPr>
            </w:pPr>
            <w:r w:rsidRPr="00F23C59">
              <w:rPr>
                <w:rFonts w:ascii="Times New Roman" w:eastAsia="Times New Roman" w:hAnsi="Times New Roman" w:cs="Times New Roman"/>
                <w:sz w:val="24"/>
                <w:szCs w:val="24"/>
              </w:rPr>
              <w:t>Līdz ar to, lai nodrošinātu atbilstošu īpašā administratora kandidātu atlasi, ievērojot likumdevēja noteikto deleģējumu, nepieciešams izdot noteikumus.</w:t>
            </w:r>
          </w:p>
        </w:tc>
      </w:tr>
      <w:tr w:rsidR="00800C31" w:rsidRPr="00F23C59" w14:paraId="157F24D3" w14:textId="77777777" w:rsidTr="0024174E">
        <w:trPr>
          <w:trHeight w:val="1337"/>
        </w:trPr>
        <w:tc>
          <w:tcPr>
            <w:tcW w:w="1796" w:type="pct"/>
            <w:shd w:val="clear" w:color="auto" w:fill="auto"/>
            <w:hideMark/>
          </w:tcPr>
          <w:p w14:paraId="6526589E"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r w:rsidRPr="00F23C59">
              <w:rPr>
                <w:rFonts w:ascii="Times New Roman" w:eastAsia="Times New Roman" w:hAnsi="Times New Roman" w:cs="Times New Roman"/>
                <w:b/>
                <w:bCs/>
                <w:sz w:val="24"/>
                <w:szCs w:val="24"/>
                <w:lang w:eastAsia="lv-LV"/>
              </w:rPr>
              <w:lastRenderedPageBreak/>
              <w:t>Leģitīmais mērķis</w:t>
            </w:r>
          </w:p>
          <w:p w14:paraId="0B228C94" w14:textId="77777777" w:rsidR="00800C31" w:rsidRPr="00F23C59" w:rsidRDefault="00800C31" w:rsidP="0024174E">
            <w:pPr>
              <w:spacing w:after="0" w:line="240" w:lineRule="auto"/>
              <w:rPr>
                <w:rFonts w:ascii="Times New Roman" w:eastAsia="Times New Roman" w:hAnsi="Times New Roman" w:cs="Times New Roman"/>
                <w:b/>
                <w:bCs/>
                <w:sz w:val="24"/>
                <w:szCs w:val="24"/>
                <w:highlight w:val="yellow"/>
                <w:lang w:eastAsia="lv-LV"/>
              </w:rPr>
            </w:pPr>
          </w:p>
        </w:tc>
        <w:tc>
          <w:tcPr>
            <w:tcW w:w="3204" w:type="pct"/>
            <w:shd w:val="clear" w:color="auto" w:fill="auto"/>
          </w:tcPr>
          <w:p w14:paraId="4777C1D0" w14:textId="77777777" w:rsidR="00800C31" w:rsidRPr="00F23C59" w:rsidRDefault="00800C31" w:rsidP="0024174E">
            <w:pPr>
              <w:spacing w:after="0" w:line="240" w:lineRule="auto"/>
              <w:jc w:val="both"/>
              <w:rPr>
                <w:rFonts w:ascii="Times New Roman" w:eastAsia="Times New Roman" w:hAnsi="Times New Roman" w:cs="Times New Roman"/>
                <w:sz w:val="24"/>
                <w:szCs w:val="24"/>
              </w:rPr>
            </w:pPr>
            <w:r w:rsidRPr="00F23C59">
              <w:rPr>
                <w:rFonts w:ascii="Times New Roman" w:eastAsia="Times New Roman" w:hAnsi="Times New Roman" w:cs="Times New Roman"/>
                <w:sz w:val="24"/>
                <w:szCs w:val="24"/>
              </w:rPr>
              <w:t>Noteikumu projekts paredz apjomīgas informācijas iegūšanu par īpašā administratora amata kandidātiem, līdz ar to Latvijas Bankai būs pietiekamas iespējas izvēlēties amatam atbilstošāko kandidātu. Papildus Latvijas Banka iegūs informāciju arī no Finanšu ministrijas uzturētās informācijas sistēmas. Saskaņā ar Revīzijas pakalpojumu likuma 35.</w:t>
            </w:r>
            <w:r w:rsidRPr="00F23C59">
              <w:rPr>
                <w:rFonts w:ascii="Times New Roman" w:eastAsia="Times New Roman" w:hAnsi="Times New Roman" w:cs="Times New Roman"/>
                <w:sz w:val="24"/>
                <w:szCs w:val="24"/>
                <w:vertAlign w:val="superscript"/>
              </w:rPr>
              <w:t>1 </w:t>
            </w:r>
            <w:r w:rsidRPr="00F23C59">
              <w:rPr>
                <w:rFonts w:ascii="Times New Roman" w:eastAsia="Times New Roman" w:hAnsi="Times New Roman" w:cs="Times New Roman"/>
                <w:sz w:val="24"/>
                <w:szCs w:val="24"/>
              </w:rPr>
              <w:t>pantā noteikto Finanšu ministrija veic zvērinātu revidentu un zvērinātu revidentu komercsabiedrību revīzijas pakalpojumu kvalitātes kontroli. Iegūtos datus Finanšu ministrija apkopo tās uzturētā informācijas sistēmā. Savukārt Latvijas Banka, pamatojoties uz savstarpējo starpresoru vienošanos ar Finanšu ministriju, var iegūt datus no ministrijas uzturētās informācijas sistēmas. Īpašā administratora amata kandidātu atlases procesā Latvijas Banka iegūs šādus datus:</w:t>
            </w:r>
          </w:p>
          <w:p w14:paraId="58531D4E" w14:textId="77777777" w:rsidR="00800C31" w:rsidRPr="00F23C59" w:rsidRDefault="00800C31" w:rsidP="0024174E">
            <w:pPr>
              <w:tabs>
                <w:tab w:val="left" w:pos="269"/>
              </w:tabs>
              <w:spacing w:after="0" w:line="240" w:lineRule="auto"/>
              <w:jc w:val="both"/>
              <w:rPr>
                <w:rFonts w:ascii="Times New Roman" w:eastAsia="Times New Roman" w:hAnsi="Times New Roman" w:cs="Times New Roman"/>
                <w:sz w:val="24"/>
                <w:szCs w:val="24"/>
              </w:rPr>
            </w:pPr>
            <w:r w:rsidRPr="00F23C59">
              <w:rPr>
                <w:rFonts w:ascii="Times New Roman" w:eastAsia="Times New Roman" w:hAnsi="Times New Roman" w:cs="Times New Roman"/>
                <w:sz w:val="24"/>
                <w:szCs w:val="24"/>
              </w:rPr>
              <w:t>-</w:t>
            </w:r>
            <w:r w:rsidRPr="00F23C59">
              <w:rPr>
                <w:rFonts w:ascii="Times New Roman" w:eastAsia="Times New Roman" w:hAnsi="Times New Roman" w:cs="Times New Roman"/>
                <w:sz w:val="24"/>
                <w:szCs w:val="24"/>
              </w:rPr>
              <w:tab/>
              <w:t>novērtējumu par zvērināta revidenta un zvērinātu revidentu komercsabiedrības iekšējās kvalitātes kontroles sistēmas vides funkcionalitāti prakses līmenī;</w:t>
            </w:r>
          </w:p>
          <w:p w14:paraId="079823E3" w14:textId="2089A027" w:rsidR="00800C31" w:rsidRDefault="00800C31" w:rsidP="0024174E">
            <w:pPr>
              <w:tabs>
                <w:tab w:val="left" w:pos="269"/>
              </w:tabs>
              <w:spacing w:after="0" w:line="240" w:lineRule="auto"/>
              <w:jc w:val="both"/>
              <w:rPr>
                <w:rFonts w:ascii="Times New Roman" w:eastAsia="Times New Roman" w:hAnsi="Times New Roman" w:cs="Times New Roman"/>
                <w:sz w:val="24"/>
                <w:szCs w:val="24"/>
              </w:rPr>
            </w:pPr>
            <w:r w:rsidRPr="00F23C59">
              <w:rPr>
                <w:rFonts w:ascii="Times New Roman" w:eastAsia="Times New Roman" w:hAnsi="Times New Roman" w:cs="Times New Roman"/>
                <w:sz w:val="24"/>
                <w:szCs w:val="24"/>
              </w:rPr>
              <w:t>-</w:t>
            </w:r>
            <w:r w:rsidRPr="00F23C59">
              <w:rPr>
                <w:rFonts w:ascii="Times New Roman" w:eastAsia="Times New Roman" w:hAnsi="Times New Roman" w:cs="Times New Roman"/>
                <w:sz w:val="24"/>
                <w:szCs w:val="24"/>
              </w:rPr>
              <w:tab/>
              <w:t>Finanšu ministrijas zvērinātam revidentam un zvērinātu revidentu komercsabiedrībai piemērotajām sankcijām, ja tādas ir piemērotas</w:t>
            </w:r>
            <w:r w:rsidR="002C4E18">
              <w:rPr>
                <w:rFonts w:ascii="Times New Roman" w:eastAsia="Times New Roman" w:hAnsi="Times New Roman" w:cs="Times New Roman"/>
                <w:sz w:val="24"/>
                <w:szCs w:val="24"/>
              </w:rPr>
              <w:t>.</w:t>
            </w:r>
          </w:p>
          <w:p w14:paraId="72A57A2D" w14:textId="77777777" w:rsidR="00800C31" w:rsidRPr="00F23C59" w:rsidRDefault="00800C31" w:rsidP="0024174E">
            <w:pPr>
              <w:spacing w:after="0" w:line="240" w:lineRule="auto"/>
              <w:jc w:val="both"/>
              <w:rPr>
                <w:rFonts w:ascii="Times New Roman" w:eastAsia="Times New Roman" w:hAnsi="Times New Roman" w:cs="Times New Roman"/>
                <w:sz w:val="24"/>
                <w:szCs w:val="24"/>
              </w:rPr>
            </w:pPr>
          </w:p>
          <w:p w14:paraId="514D11D3" w14:textId="77777777" w:rsidR="00800C31" w:rsidRDefault="00800C31" w:rsidP="0024174E">
            <w:pPr>
              <w:spacing w:after="0" w:line="240" w:lineRule="auto"/>
              <w:jc w:val="both"/>
              <w:rPr>
                <w:rFonts w:ascii="Times New Roman" w:eastAsia="Times New Roman" w:hAnsi="Times New Roman" w:cs="Times New Roman"/>
                <w:sz w:val="24"/>
                <w:szCs w:val="24"/>
              </w:rPr>
            </w:pPr>
            <w:r w:rsidRPr="00F23C59">
              <w:rPr>
                <w:rFonts w:ascii="Times New Roman" w:eastAsia="Times New Roman" w:hAnsi="Times New Roman" w:cs="Times New Roman"/>
                <w:sz w:val="24"/>
                <w:szCs w:val="24"/>
              </w:rPr>
              <w:t xml:space="preserve">Konkrētais datu apjoms, ko Latvijas Banka iegūs no Finanšu ministrijas uzturētās informācijas sistēmas, veicinās izpratni par konkrētā zvērināta revidenta un zvērinātu revidentu komercsabiedrības darbību. Vienlaikus Latvijas Banka norāda, ka iegūtie dati tiks </w:t>
            </w:r>
            <w:r w:rsidRPr="00F23C59">
              <w:rPr>
                <w:rFonts w:ascii="Times New Roman" w:eastAsia="Times New Roman" w:hAnsi="Times New Roman" w:cs="Times New Roman"/>
                <w:sz w:val="24"/>
                <w:szCs w:val="24"/>
              </w:rPr>
              <w:lastRenderedPageBreak/>
              <w:t>vērtēti kopsakarā ar pārējo informāciju, kas tiks iegūta kandidātu atlases procesā, nevis atrauti no tās.</w:t>
            </w:r>
          </w:p>
          <w:p w14:paraId="14B1A0B3" w14:textId="77777777" w:rsidR="00800C31" w:rsidRPr="00F23C59" w:rsidRDefault="00800C31" w:rsidP="0024174E">
            <w:pPr>
              <w:spacing w:after="0" w:line="240" w:lineRule="auto"/>
              <w:jc w:val="both"/>
              <w:rPr>
                <w:rFonts w:ascii="Times New Roman" w:eastAsia="Times New Roman" w:hAnsi="Times New Roman" w:cs="Times New Roman"/>
                <w:sz w:val="24"/>
                <w:szCs w:val="24"/>
              </w:rPr>
            </w:pPr>
          </w:p>
          <w:p w14:paraId="7D6EACB8" w14:textId="77777777" w:rsidR="00800C31" w:rsidRPr="00F23C59" w:rsidRDefault="00800C31" w:rsidP="0024174E">
            <w:pPr>
              <w:spacing w:after="0" w:line="240" w:lineRule="auto"/>
              <w:jc w:val="both"/>
              <w:rPr>
                <w:rFonts w:ascii="Times New Roman" w:eastAsia="Times New Roman" w:hAnsi="Times New Roman" w:cs="Times New Roman"/>
                <w:sz w:val="24"/>
                <w:szCs w:val="24"/>
              </w:rPr>
            </w:pPr>
            <w:r w:rsidRPr="00F23C59">
              <w:rPr>
                <w:rFonts w:ascii="Times New Roman" w:eastAsia="Times New Roman" w:hAnsi="Times New Roman" w:cs="Times New Roman"/>
                <w:sz w:val="24"/>
                <w:szCs w:val="24"/>
              </w:rPr>
              <w:t>Noteikumu projekta pieņemšana ir nepieciešama (tam ir leģitīms mērķis), lai tiktu aizsargātas ieguldītāju un kreditoru intereses, izveidojot pārskatāmus īpašā administratora amata kandidātu atlases kritērijus un nosakot vērtējamās informācijas apjomu. Noteikumu projekts skaidri nosaka iesaistīto pušu lomu īpašā administratora amata kandidātu atlases procesā. Lai arī noteikumu projektā noteiktās prasības iesaistītajām pusēm rada papildu slogu, attiecīgi nosakot pienākumu koordinēt kandidātu pieteikšanos un sniegt Latvijas Bankai konkrēta satura informāciju, tomēr Latvijas Bankas ieskatā šādas prasības tikai veicinās kvalitatīvāku kandidātu atlasi. Turklāt iesaistītās puses noteikumu projektā noteiktos pienākumus sāks veikt vienīgi tad, kad būs izsniegta pirmā atļauja segto obligāciju programmas īstenošanai, kā arī turpmākā informācijas sniegšanas regularitāte nebūs biežāka par vienu reizi gadā. Vienlaikus noteikumu projektā ietvertais regulējums veicinās potenciālo ieguldītāju un segto obligāciju kreditoru uzticību Latvijā noteiktajam regulējumam segto obligāciju jomā. Latvijas Bankas ieskatā īpašā administratora amata kandidātu atlases pārskatāmība ir arī galvenais sabiedrības ieguvums attiecībā pret iesaistīto pušu likumisko interešu ierobežojumu.</w:t>
            </w:r>
          </w:p>
          <w:p w14:paraId="19E509CE" w14:textId="77777777" w:rsidR="00800C31" w:rsidRPr="00F23C59" w:rsidRDefault="00800C31" w:rsidP="0024174E">
            <w:pPr>
              <w:spacing w:after="0" w:line="240" w:lineRule="auto"/>
              <w:jc w:val="both"/>
              <w:rPr>
                <w:rFonts w:ascii="Times New Roman" w:eastAsia="Times New Roman" w:hAnsi="Times New Roman" w:cs="Times New Roman"/>
                <w:sz w:val="24"/>
                <w:szCs w:val="24"/>
              </w:rPr>
            </w:pPr>
          </w:p>
          <w:p w14:paraId="02B5DA2A" w14:textId="77777777" w:rsidR="00800C31" w:rsidRPr="00F23C59" w:rsidRDefault="00800C31" w:rsidP="0024174E">
            <w:pPr>
              <w:spacing w:after="120" w:line="240" w:lineRule="auto"/>
              <w:jc w:val="both"/>
              <w:rPr>
                <w:rFonts w:ascii="Times New Roman" w:eastAsia="Times New Roman" w:hAnsi="Times New Roman" w:cs="Times New Roman"/>
                <w:sz w:val="24"/>
                <w:szCs w:val="24"/>
                <w:lang w:eastAsia="lv-LV"/>
              </w:rPr>
            </w:pPr>
            <w:r w:rsidRPr="00F23C59">
              <w:rPr>
                <w:rFonts w:ascii="Times New Roman" w:eastAsia="Times New Roman" w:hAnsi="Times New Roman" w:cs="Times New Roman"/>
                <w:sz w:val="24"/>
                <w:szCs w:val="24"/>
              </w:rPr>
              <w:t>Līdz ar to noteikumi tiek izdoti ieguldītāju un segto obligāciju kreditoru interešu aizsardzībai.</w:t>
            </w:r>
          </w:p>
        </w:tc>
      </w:tr>
      <w:tr w:rsidR="00800C31" w:rsidRPr="00F23C59" w14:paraId="624A2A6D" w14:textId="77777777" w:rsidTr="0024174E">
        <w:trPr>
          <w:trHeight w:val="567"/>
        </w:trPr>
        <w:tc>
          <w:tcPr>
            <w:tcW w:w="1796" w:type="pct"/>
            <w:shd w:val="clear" w:color="auto" w:fill="auto"/>
            <w:hideMark/>
          </w:tcPr>
          <w:p w14:paraId="49B46289"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r w:rsidRPr="00F23C59">
              <w:rPr>
                <w:rFonts w:ascii="Times New Roman" w:eastAsia="Times New Roman" w:hAnsi="Times New Roman" w:cs="Times New Roman"/>
                <w:b/>
                <w:bCs/>
                <w:sz w:val="24"/>
                <w:szCs w:val="24"/>
                <w:lang w:eastAsia="lv-LV"/>
              </w:rPr>
              <w:lastRenderedPageBreak/>
              <w:t>Samērīgums</w:t>
            </w:r>
          </w:p>
          <w:p w14:paraId="2834EEDF"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1BCB755" w14:textId="77777777" w:rsidR="00800C31" w:rsidRPr="00F23C59" w:rsidRDefault="00800C31" w:rsidP="0024174E">
            <w:pPr>
              <w:spacing w:after="0" w:line="240" w:lineRule="auto"/>
              <w:jc w:val="both"/>
              <w:rPr>
                <w:rFonts w:ascii="Times New Roman" w:eastAsia="Times New Roman" w:hAnsi="Times New Roman" w:cs="Times New Roman"/>
                <w:sz w:val="24"/>
                <w:szCs w:val="24"/>
              </w:rPr>
            </w:pPr>
            <w:r w:rsidRPr="00F23C59">
              <w:rPr>
                <w:rFonts w:ascii="Times New Roman" w:eastAsia="Times New Roman" w:hAnsi="Times New Roman" w:cs="Times New Roman"/>
                <w:sz w:val="24"/>
                <w:szCs w:val="24"/>
              </w:rPr>
              <w:t xml:space="preserve">Likuma normas īpašajam administratoram nosaka plašas pilnvaras segto obligāciju programmas pārvaldīšanas jomā, jo īpašais administrators stājas emitenta vietā, ja tam ir noteikti kādi darbības ierobežojumi, ir uzsākta emitenta likvidācija vai pasludināts emitenta maksātnespējas process u. tml. Līdz ar to Latvijas Bankas izvēlētajam kandidātam jābūt pietiekami pieredzējušam, kvalificētam un ar skaidru pasākumu plānu segto obligāciju programmas pārvaldīšanas procesa vadīšanai. Turklāt īpašajam administratoram ir jārīkojas ieguldītāju un segto obligāciju kreditoru interesēs, lai panāktu pēc iespējas pilnīgāku visu segto obligāciju prasījumu izpildi. Noteikumu projektā ietvertās prasības veicinās šā mērķa, proti, atlasīt atbilstošāko kandidātu, kurš var efektīvi īstenot Likumā īpašajam administratoram noteiktās tiesības un pienākumus, sasniegšanu. Līdz ar to noteikumu projekts ir piemērots leģitīmā mērķa sasniegšanai. </w:t>
            </w:r>
          </w:p>
          <w:p w14:paraId="0FD1F4F3" w14:textId="77777777" w:rsidR="00800C31" w:rsidRPr="00F23C59" w:rsidRDefault="00800C31" w:rsidP="0024174E">
            <w:pPr>
              <w:spacing w:after="0" w:line="240" w:lineRule="auto"/>
              <w:jc w:val="both"/>
              <w:rPr>
                <w:rFonts w:ascii="Times New Roman" w:eastAsia="Times New Roman" w:hAnsi="Times New Roman" w:cs="Times New Roman"/>
                <w:sz w:val="24"/>
                <w:szCs w:val="24"/>
              </w:rPr>
            </w:pPr>
          </w:p>
          <w:p w14:paraId="04AEC32E" w14:textId="77777777" w:rsidR="00800C31" w:rsidRPr="00F23C59" w:rsidRDefault="00800C31" w:rsidP="0024174E">
            <w:pPr>
              <w:spacing w:after="0" w:line="240" w:lineRule="auto"/>
              <w:jc w:val="both"/>
              <w:rPr>
                <w:rFonts w:ascii="Times New Roman" w:eastAsia="Times New Roman" w:hAnsi="Times New Roman" w:cs="Times New Roman"/>
                <w:sz w:val="24"/>
                <w:szCs w:val="24"/>
              </w:rPr>
            </w:pPr>
            <w:r w:rsidRPr="00F23C59">
              <w:rPr>
                <w:rFonts w:ascii="Times New Roman" w:eastAsia="Times New Roman" w:hAnsi="Times New Roman" w:cs="Times New Roman"/>
                <w:sz w:val="24"/>
                <w:szCs w:val="24"/>
              </w:rPr>
              <w:t xml:space="preserve">Atbilstošākais veids, kā noteikt juridiski saistošu kārtību Latvijas Bankai un iesaistītajām pusēm īpašā administratora kandidātu atlasei, ir izdot noteikumus. Citas </w:t>
            </w:r>
            <w:r w:rsidRPr="00F23C59">
              <w:rPr>
                <w:rFonts w:ascii="Times New Roman" w:eastAsia="Times New Roman" w:hAnsi="Times New Roman" w:cs="Times New Roman"/>
                <w:sz w:val="24"/>
                <w:szCs w:val="24"/>
              </w:rPr>
              <w:lastRenderedPageBreak/>
              <w:t>alternatīvas, piemēram, ieteikumi, šā jautājuma noregulēšanai un vienotu prasību noteikšanai nebūtu efektīvas, jo tās nebūtu juridiski saistošas iesaistītajām pusēm, līdz ar to tas varētu apgrūtināt nepieciešamās informācijas iegūšanu un atbilstošas īpašā administratora amata kandidātu atlases veikšanu.</w:t>
            </w:r>
          </w:p>
          <w:p w14:paraId="3F827854" w14:textId="77777777" w:rsidR="00800C31" w:rsidRPr="00F23C59" w:rsidRDefault="00800C31" w:rsidP="0024174E">
            <w:pPr>
              <w:spacing w:after="0" w:line="240" w:lineRule="auto"/>
              <w:jc w:val="both"/>
              <w:rPr>
                <w:rFonts w:ascii="Times New Roman" w:eastAsia="Times New Roman" w:hAnsi="Times New Roman" w:cs="Times New Roman"/>
                <w:sz w:val="24"/>
                <w:szCs w:val="24"/>
              </w:rPr>
            </w:pPr>
          </w:p>
          <w:p w14:paraId="0B4F0656" w14:textId="77777777" w:rsidR="00800C31" w:rsidRPr="00F23C59" w:rsidRDefault="00800C31" w:rsidP="0024174E">
            <w:pPr>
              <w:spacing w:after="0" w:line="240" w:lineRule="auto"/>
              <w:jc w:val="both"/>
              <w:rPr>
                <w:rFonts w:ascii="Times New Roman" w:eastAsia="Times New Roman" w:hAnsi="Times New Roman" w:cs="Times New Roman"/>
                <w:sz w:val="24"/>
                <w:szCs w:val="24"/>
              </w:rPr>
            </w:pPr>
            <w:r w:rsidRPr="00F23C59">
              <w:rPr>
                <w:rFonts w:ascii="Times New Roman" w:eastAsia="Times New Roman" w:hAnsi="Times New Roman" w:cs="Times New Roman"/>
                <w:sz w:val="24"/>
                <w:szCs w:val="24"/>
              </w:rPr>
              <w:t xml:space="preserve">Noteikumu projektā noteiktās prasības ir samērīgas attiecībā pret iesaistīto pušu likumisko interešu ierobežojumu, jo normas ir veidotas tā, ka iesaistītajām pusēm ir tikai jāorganizē pieteikšanās amatam, nevis pašām jāvērtē kandidāti atbilstoši noteikumu projektā noteiktajiem kritērijiem. Noteikumu projekts paredz pienākumu iesaistītajām pusēm sniegt Latvijas Bankai noteikta satura informāciju, piemēram, informāciju par piemērotajiem disciplinārsodiem, kandidātu kvalifikāciju u. c. Noteikumu projekts neparedz pienākumu iesaistītajām pusēm vākt vai apkopot tādu informāciju, kas nav to rīcībā. Latvijas Bankai iesniedzamo konkrētā satura informāciju iesaistītās puses iegūst, izpildot konkrētās nozares darbību regulējošās prasības. Vienlaikus noteikumu projekta 15. punkts paredz, ka Advokātu padome un Revidentu asociācija sāks sniegt īpašā administratora amata kandidātu sarakstu ar brīdi, kad Latvijas Banka būs izsniegusi pirmo atļauju segto obligāciju programmas īstenošanai (Latvijas Banka par šo faktu iesaistītās puses informēs). Līdz ar to kandidātu saraksts nebūs jāsniedz uzreiz pēc noteikumu projekta pieņemšanas. </w:t>
            </w:r>
          </w:p>
          <w:p w14:paraId="71B2C038" w14:textId="77777777" w:rsidR="00800C31" w:rsidRPr="00F23C59" w:rsidRDefault="00800C31" w:rsidP="0024174E">
            <w:pPr>
              <w:spacing w:after="0" w:line="240" w:lineRule="auto"/>
              <w:jc w:val="both"/>
              <w:rPr>
                <w:rFonts w:ascii="Times New Roman" w:eastAsia="Times New Roman" w:hAnsi="Times New Roman" w:cs="Times New Roman"/>
                <w:sz w:val="24"/>
                <w:szCs w:val="24"/>
                <w:highlight w:val="yellow"/>
              </w:rPr>
            </w:pPr>
          </w:p>
          <w:p w14:paraId="71852046" w14:textId="77777777" w:rsidR="00800C31" w:rsidRPr="00F23C59" w:rsidRDefault="00800C31" w:rsidP="0024174E">
            <w:pPr>
              <w:autoSpaceDE w:val="0"/>
              <w:autoSpaceDN w:val="0"/>
              <w:adjustRightInd w:val="0"/>
              <w:spacing w:after="0" w:line="240" w:lineRule="auto"/>
              <w:jc w:val="both"/>
              <w:rPr>
                <w:rFonts w:ascii="Times New Roman" w:eastAsia="Times New Roman" w:hAnsi="Times New Roman" w:cs="Times New Roman"/>
                <w:sz w:val="24"/>
                <w:szCs w:val="24"/>
              </w:rPr>
            </w:pPr>
            <w:r w:rsidRPr="00F23C59">
              <w:rPr>
                <w:rFonts w:ascii="Times New Roman" w:eastAsia="Times New Roman" w:hAnsi="Times New Roman" w:cs="Times New Roman"/>
                <w:sz w:val="24"/>
                <w:szCs w:val="24"/>
              </w:rPr>
              <w:t>Noteikumu projektā noteiktās prasības ir samērīgas arī pret īpašā administratora amata kandidātiem, ņemot vērā, ka pieteikšanās amatam ir paša kandidāta brīva izvēle. Turklāt iegūstamās informācijas apjoms ir tāds, lai gūtu priekšstatu par kandidāta kvalifikāciju, pieredzi, reputāciju un organizatoriskajām iespējām nodrošināt segto obligāciju programmas pārvaldīšanu. Savukārt īpašā administratora amata kandidātu viedokļu apkopošana un aicināšana uz pārrunām ir nozīmīgs atlases procesa posms, lai gūtu pēc iespējas pilnīgāku priekšstatu par kandidāta spēju izpildīt no Likuma izrietošos pienākumus un realizēt Likumā noteiktās tiesības.</w:t>
            </w:r>
          </w:p>
          <w:p w14:paraId="1B34080E" w14:textId="77777777" w:rsidR="00800C31" w:rsidRPr="00F23C59" w:rsidRDefault="00800C31" w:rsidP="0024174E">
            <w:pPr>
              <w:autoSpaceDE w:val="0"/>
              <w:autoSpaceDN w:val="0"/>
              <w:adjustRightInd w:val="0"/>
              <w:spacing w:after="0" w:line="240" w:lineRule="auto"/>
              <w:jc w:val="both"/>
              <w:rPr>
                <w:rFonts w:ascii="Times New Roman" w:hAnsi="Times New Roman" w:cs="Times New Roman"/>
                <w:sz w:val="24"/>
                <w:szCs w:val="24"/>
                <w:highlight w:val="yellow"/>
              </w:rPr>
            </w:pPr>
          </w:p>
          <w:p w14:paraId="3625C6D8" w14:textId="77777777" w:rsidR="00800C31" w:rsidRPr="00F23C59" w:rsidRDefault="00800C31" w:rsidP="0024174E">
            <w:pPr>
              <w:autoSpaceDE w:val="0"/>
              <w:autoSpaceDN w:val="0"/>
              <w:adjustRightInd w:val="0"/>
              <w:spacing w:after="120" w:line="240" w:lineRule="auto"/>
              <w:jc w:val="both"/>
              <w:rPr>
                <w:rFonts w:ascii="Times New Roman" w:hAnsi="Times New Roman" w:cs="Times New Roman"/>
                <w:sz w:val="24"/>
                <w:szCs w:val="24"/>
                <w:highlight w:val="yellow"/>
              </w:rPr>
            </w:pPr>
            <w:r w:rsidRPr="00F23C59">
              <w:rPr>
                <w:rFonts w:ascii="Times New Roman" w:hAnsi="Times New Roman" w:cs="Times New Roman"/>
                <w:sz w:val="24"/>
                <w:szCs w:val="24"/>
              </w:rPr>
              <w:t>Respektīvi, noteikumu projekts kopumā un tajā ietvertās tiesību normas atbilst samērīguma principam, jo, pirmkārt, ar noteikumu projekta ieviešanu tiek sasniegts leģitīmais mērķis (</w:t>
            </w:r>
            <w:r w:rsidRPr="00F23C59">
              <w:rPr>
                <w:rFonts w:ascii="Times New Roman" w:eastAsia="Times New Roman" w:hAnsi="Times New Roman" w:cs="Times New Roman"/>
                <w:sz w:val="24"/>
                <w:szCs w:val="24"/>
              </w:rPr>
              <w:t xml:space="preserve">ieguldītāju un segto obligāciju kreditoru interešu un kopumā </w:t>
            </w:r>
            <w:r w:rsidRPr="00F23C59">
              <w:rPr>
                <w:rFonts w:ascii="Times New Roman" w:hAnsi="Times New Roman" w:cs="Times New Roman"/>
                <w:sz w:val="24"/>
                <w:szCs w:val="24"/>
              </w:rPr>
              <w:t xml:space="preserve">sabiedrības labklājības aizsardzība). Otrkārt, nav iespējams pēc būtības īstenot ieguldītāju un segto obligāciju kreditoru interešu aizsardzību ar citiem līdzekļiem, kā arī nepastāv tādi alternatīvi līdzekļi, kas sasniegtu leģitīmo mērķi tādā pašā kvalitātē. Treškārt, </w:t>
            </w:r>
            <w:r w:rsidRPr="00F23C59">
              <w:rPr>
                <w:rFonts w:ascii="Times New Roman" w:hAnsi="Times New Roman" w:cs="Times New Roman"/>
                <w:sz w:val="24"/>
                <w:szCs w:val="24"/>
              </w:rPr>
              <w:lastRenderedPageBreak/>
              <w:t>sabiedrības labums no noteikumu projektā ietverto prasību piemērošanas būs lielāks par nelielu papildu slogu un resursu ieguldījumu, kas iesaistītajām pusēm varētu rasties ar uzliktajiem pienākumiem, un tos atsver sagaidāmie ilgtermiņa ieguvumi stabilāka finanšu sektora veidā.</w:t>
            </w:r>
          </w:p>
        </w:tc>
      </w:tr>
      <w:tr w:rsidR="00800C31" w:rsidRPr="00F23C59" w14:paraId="7A35A37C" w14:textId="77777777" w:rsidTr="0024174E">
        <w:trPr>
          <w:trHeight w:val="567"/>
        </w:trPr>
        <w:tc>
          <w:tcPr>
            <w:tcW w:w="1796" w:type="pct"/>
            <w:shd w:val="clear" w:color="auto" w:fill="auto"/>
            <w:hideMark/>
          </w:tcPr>
          <w:p w14:paraId="524A8F42"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r w:rsidRPr="00F23C59">
              <w:rPr>
                <w:rFonts w:ascii="Times New Roman" w:eastAsia="Times New Roman" w:hAnsi="Times New Roman" w:cs="Times New Roman"/>
                <w:b/>
                <w:bCs/>
                <w:sz w:val="24"/>
                <w:szCs w:val="24"/>
                <w:lang w:eastAsia="lv-LV"/>
              </w:rPr>
              <w:lastRenderedPageBreak/>
              <w:t>Spēkā stāšanās</w:t>
            </w:r>
          </w:p>
          <w:p w14:paraId="1166B3E4"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C0FEE4C" w14:textId="77777777" w:rsidR="00800C31" w:rsidRPr="00F23C59" w:rsidRDefault="00800C31" w:rsidP="0024174E">
            <w:pPr>
              <w:spacing w:after="120" w:line="240" w:lineRule="auto"/>
              <w:jc w:val="both"/>
              <w:rPr>
                <w:rFonts w:ascii="Times New Roman" w:eastAsia="Times New Roman" w:hAnsi="Times New Roman" w:cs="Times New Roman"/>
                <w:sz w:val="24"/>
                <w:szCs w:val="24"/>
                <w:lang w:eastAsia="lv-LV"/>
              </w:rPr>
            </w:pPr>
            <w:r w:rsidRPr="00F23C59">
              <w:rPr>
                <w:rFonts w:ascii="Times New Roman" w:eastAsia="Times New Roman" w:hAnsi="Times New Roman" w:cs="Times New Roman"/>
                <w:sz w:val="24"/>
                <w:szCs w:val="24"/>
                <w:lang w:eastAsia="lv-LV"/>
              </w:rPr>
              <w:t>Atbilstoši Latvijas Bankas likuma 8. panta otrajai daļai – nākamajā dienā pēc noteikumu publicēšanas oficiālajā izdevumā ''Latvijas Vēstnesis''.</w:t>
            </w:r>
          </w:p>
        </w:tc>
      </w:tr>
      <w:tr w:rsidR="00800C31" w:rsidRPr="00F23C59" w14:paraId="5BB52CC0" w14:textId="77777777" w:rsidTr="0024174E">
        <w:trPr>
          <w:trHeight w:val="567"/>
        </w:trPr>
        <w:tc>
          <w:tcPr>
            <w:tcW w:w="1796" w:type="pct"/>
            <w:shd w:val="clear" w:color="auto" w:fill="auto"/>
            <w:hideMark/>
          </w:tcPr>
          <w:p w14:paraId="76CDCFFE"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r w:rsidRPr="00F23C59">
              <w:rPr>
                <w:rFonts w:ascii="Times New Roman" w:eastAsia="Times New Roman" w:hAnsi="Times New Roman" w:cs="Times New Roman"/>
                <w:b/>
                <w:bCs/>
                <w:sz w:val="24"/>
                <w:szCs w:val="24"/>
                <w:lang w:eastAsia="lv-LV"/>
              </w:rPr>
              <w:t>Ietekme uz Latvijas Bankas budžetu</w:t>
            </w:r>
          </w:p>
          <w:p w14:paraId="50B13E88"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AB8B99A" w14:textId="77777777" w:rsidR="00800C31" w:rsidRPr="00F23C59" w:rsidRDefault="00800C31" w:rsidP="0024174E">
            <w:pPr>
              <w:spacing w:after="0" w:line="240" w:lineRule="auto"/>
              <w:rPr>
                <w:rFonts w:ascii="Times New Roman" w:eastAsia="Times New Roman" w:hAnsi="Times New Roman" w:cs="Times New Roman"/>
                <w:iCs/>
                <w:sz w:val="24"/>
                <w:szCs w:val="24"/>
                <w:lang w:eastAsia="lv-LV"/>
              </w:rPr>
            </w:pPr>
            <w:r w:rsidRPr="00F23C59">
              <w:rPr>
                <w:rFonts w:ascii="Times New Roman" w:hAnsi="Times New Roman" w:cs="Times New Roman"/>
                <w:iCs/>
                <w:sz w:val="24"/>
                <w:szCs w:val="24"/>
              </w:rPr>
              <w:t>Nav ietekmes uz Latvijas Bankas budžetu.</w:t>
            </w:r>
          </w:p>
        </w:tc>
      </w:tr>
      <w:tr w:rsidR="00800C31" w:rsidRPr="00F23C59" w14:paraId="676477DF" w14:textId="77777777" w:rsidTr="0024174E">
        <w:trPr>
          <w:trHeight w:val="567"/>
        </w:trPr>
        <w:tc>
          <w:tcPr>
            <w:tcW w:w="1796" w:type="pct"/>
            <w:shd w:val="clear" w:color="auto" w:fill="auto"/>
            <w:hideMark/>
          </w:tcPr>
          <w:p w14:paraId="5082997E"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r w:rsidRPr="00F23C59">
              <w:rPr>
                <w:rFonts w:ascii="Times New Roman" w:eastAsia="Times New Roman" w:hAnsi="Times New Roman" w:cs="Times New Roman"/>
                <w:b/>
                <w:bCs/>
                <w:sz w:val="24"/>
                <w:szCs w:val="24"/>
                <w:lang w:eastAsia="lv-LV"/>
              </w:rPr>
              <w:t>Administratīvā sloga un izmaksu novērtējums (tirgus dalībniekiem)</w:t>
            </w:r>
          </w:p>
          <w:p w14:paraId="3D474526"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2349C7E" w14:textId="77777777" w:rsidR="00800C31" w:rsidRPr="00F23C59" w:rsidRDefault="00800C31" w:rsidP="0024174E">
            <w:pPr>
              <w:spacing w:after="120" w:line="240" w:lineRule="auto"/>
              <w:jc w:val="both"/>
              <w:rPr>
                <w:rFonts w:ascii="Times New Roman" w:hAnsi="Times New Roman" w:cs="Times New Roman"/>
                <w:sz w:val="24"/>
                <w:szCs w:val="24"/>
              </w:rPr>
            </w:pPr>
            <w:r w:rsidRPr="00F23C59">
              <w:rPr>
                <w:rStyle w:val="cf01"/>
                <w:rFonts w:ascii="Times New Roman" w:hAnsi="Times New Roman" w:cs="Times New Roman"/>
                <w:sz w:val="24"/>
                <w:szCs w:val="24"/>
              </w:rPr>
              <w:t>Salīdzinājumā ar spēkā esošajiem noteikumiem Nr. 75 noteikumu projekts neparedz izmaiņas administratīvā sloga un izmaksu kontekstā.</w:t>
            </w:r>
          </w:p>
        </w:tc>
      </w:tr>
      <w:tr w:rsidR="00800C31" w:rsidRPr="00F23C59" w14:paraId="79CEC3EB" w14:textId="77777777" w:rsidTr="0024174E">
        <w:trPr>
          <w:trHeight w:val="567"/>
        </w:trPr>
        <w:tc>
          <w:tcPr>
            <w:tcW w:w="1796" w:type="pct"/>
            <w:shd w:val="clear" w:color="auto" w:fill="auto"/>
            <w:hideMark/>
          </w:tcPr>
          <w:p w14:paraId="145787A5"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r w:rsidRPr="00F23C59">
              <w:rPr>
                <w:rFonts w:ascii="Times New Roman" w:eastAsia="Times New Roman" w:hAnsi="Times New Roman" w:cs="Times New Roman"/>
                <w:b/>
                <w:bCs/>
                <w:sz w:val="24"/>
                <w:szCs w:val="24"/>
                <w:lang w:eastAsia="lv-LV"/>
              </w:rPr>
              <w:t>Saistītie dokumenti</w:t>
            </w:r>
          </w:p>
          <w:p w14:paraId="7CFB926A"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A2CE5AA" w14:textId="77777777" w:rsidR="00800C31" w:rsidRPr="00F23C59" w:rsidRDefault="00800C31" w:rsidP="0024174E">
            <w:pPr>
              <w:pStyle w:val="NApunkts2"/>
              <w:numPr>
                <w:ilvl w:val="0"/>
                <w:numId w:val="0"/>
              </w:numPr>
              <w:tabs>
                <w:tab w:val="left" w:pos="487"/>
              </w:tabs>
              <w:jc w:val="left"/>
            </w:pPr>
            <w:r w:rsidRPr="00F23C59">
              <w:t>Ar noteikumu projektu saistītie dokumenti:</w:t>
            </w:r>
            <w:r w:rsidRPr="00F23C59">
              <w:br/>
              <w:t>1) Likums;</w:t>
            </w:r>
          </w:p>
          <w:p w14:paraId="0773A006" w14:textId="77777777" w:rsidR="00800C31" w:rsidRPr="00F23C59" w:rsidRDefault="00800C31" w:rsidP="0024174E">
            <w:pPr>
              <w:pStyle w:val="NApunkts2"/>
              <w:numPr>
                <w:ilvl w:val="0"/>
                <w:numId w:val="0"/>
              </w:numPr>
              <w:tabs>
                <w:tab w:val="left" w:pos="487"/>
              </w:tabs>
              <w:spacing w:after="120"/>
            </w:pPr>
            <w:r w:rsidRPr="00F23C59">
              <w:rPr>
                <w:rStyle w:val="cf01"/>
                <w:rFonts w:ascii="Times New Roman" w:hAnsi="Times New Roman" w:cs="Times New Roman"/>
                <w:sz w:val="24"/>
                <w:szCs w:val="24"/>
              </w:rPr>
              <w:t>2) noteikumi Nr. 75.</w:t>
            </w:r>
          </w:p>
        </w:tc>
      </w:tr>
      <w:tr w:rsidR="00800C31" w:rsidRPr="00F23C59" w14:paraId="0226244D" w14:textId="77777777" w:rsidTr="0024174E">
        <w:trPr>
          <w:trHeight w:val="567"/>
        </w:trPr>
        <w:tc>
          <w:tcPr>
            <w:tcW w:w="1796" w:type="pct"/>
            <w:shd w:val="clear" w:color="auto" w:fill="auto"/>
            <w:hideMark/>
          </w:tcPr>
          <w:p w14:paraId="0C3F01FD"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r w:rsidRPr="00F23C59">
              <w:rPr>
                <w:rFonts w:ascii="Times New Roman" w:eastAsia="Times New Roman" w:hAnsi="Times New Roman" w:cs="Times New Roman"/>
                <w:b/>
                <w:bCs/>
                <w:sz w:val="24"/>
                <w:szCs w:val="24"/>
                <w:lang w:eastAsia="lv-LV"/>
              </w:rPr>
              <w:t>Saskaņošana ar Eiropas Centrālo banku</w:t>
            </w:r>
          </w:p>
          <w:p w14:paraId="683C04E0"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193E788" w14:textId="77777777" w:rsidR="00800C31" w:rsidRPr="00F23C59" w:rsidRDefault="00800C31" w:rsidP="0024174E">
            <w:pPr>
              <w:spacing w:after="0" w:line="240" w:lineRule="auto"/>
              <w:rPr>
                <w:rFonts w:ascii="Times New Roman" w:eastAsia="Times New Roman" w:hAnsi="Times New Roman" w:cs="Times New Roman"/>
                <w:sz w:val="24"/>
                <w:szCs w:val="24"/>
                <w:lang w:eastAsia="lv-LV"/>
              </w:rPr>
            </w:pPr>
            <w:r w:rsidRPr="00F23C59">
              <w:rPr>
                <w:rFonts w:ascii="Times New Roman" w:eastAsia="Times New Roman" w:hAnsi="Times New Roman" w:cs="Times New Roman"/>
                <w:sz w:val="24"/>
                <w:szCs w:val="24"/>
                <w:lang w:eastAsia="lv-LV"/>
              </w:rPr>
              <w:t>Nav nepieciešama.</w:t>
            </w:r>
          </w:p>
        </w:tc>
      </w:tr>
      <w:tr w:rsidR="00800C31" w:rsidRPr="00F23C59" w14:paraId="6DFFACE5" w14:textId="77777777" w:rsidTr="0024174E">
        <w:trPr>
          <w:trHeight w:val="567"/>
        </w:trPr>
        <w:tc>
          <w:tcPr>
            <w:tcW w:w="1796" w:type="pct"/>
            <w:shd w:val="clear" w:color="auto" w:fill="auto"/>
            <w:hideMark/>
          </w:tcPr>
          <w:p w14:paraId="0C4B53ED"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r w:rsidRPr="00F23C59">
              <w:rPr>
                <w:rFonts w:ascii="Times New Roman" w:eastAsia="Times New Roman" w:hAnsi="Times New Roman" w:cs="Times New Roman"/>
                <w:b/>
                <w:bCs/>
                <w:sz w:val="24"/>
                <w:szCs w:val="24"/>
                <w:lang w:eastAsia="lv-LV"/>
              </w:rPr>
              <w:t>Saskaņošana ar citām publiskām un privātām personām</w:t>
            </w:r>
          </w:p>
          <w:p w14:paraId="40DF562F"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2EA0897" w14:textId="5E28B5E6" w:rsidR="00235677" w:rsidRPr="00F23C59" w:rsidRDefault="00235677" w:rsidP="0024174E">
            <w:pPr>
              <w:spacing w:after="0" w:line="240" w:lineRule="auto"/>
              <w:jc w:val="both"/>
              <w:rPr>
                <w:rFonts w:ascii="Times New Roman" w:eastAsia="Times New Roman" w:hAnsi="Times New Roman" w:cs="Times New Roman"/>
                <w:sz w:val="24"/>
                <w:szCs w:val="24"/>
                <w:lang w:eastAsia="lv-LV"/>
              </w:rPr>
            </w:pPr>
            <w:r w:rsidRPr="00F23C59">
              <w:rPr>
                <w:rFonts w:ascii="Times New Roman" w:eastAsia="Times New Roman" w:hAnsi="Times New Roman" w:cs="Times New Roman"/>
                <w:sz w:val="24"/>
                <w:szCs w:val="24"/>
                <w:lang w:eastAsia="lv-LV"/>
              </w:rPr>
              <w:t xml:space="preserve">Noteikumu projekts </w:t>
            </w:r>
            <w:r w:rsidR="00093E1C">
              <w:rPr>
                <w:rFonts w:ascii="Times New Roman" w:eastAsia="Times New Roman" w:hAnsi="Times New Roman" w:cs="Times New Roman"/>
                <w:sz w:val="24"/>
                <w:szCs w:val="24"/>
                <w:lang w:eastAsia="lv-LV"/>
              </w:rPr>
              <w:t xml:space="preserve">2024. gada 18. septembrī </w:t>
            </w:r>
            <w:r w:rsidR="00FB4B04" w:rsidRPr="00FB4B04">
              <w:rPr>
                <w:rFonts w:ascii="Times New Roman" w:eastAsia="Times New Roman" w:hAnsi="Times New Roman" w:cs="Times New Roman"/>
                <w:sz w:val="24"/>
                <w:szCs w:val="24"/>
                <w:lang w:eastAsia="lv-LV"/>
              </w:rPr>
              <w:t xml:space="preserve">tika publicēts Latvijas Bankas tīmekļvietnes </w:t>
            </w:r>
            <w:hyperlink r:id="rId11" w:history="1">
              <w:r w:rsidR="00FB4B04" w:rsidRPr="00FB4B04">
                <w:rPr>
                  <w:rFonts w:ascii="Times New Roman" w:eastAsia="Times New Roman" w:hAnsi="Times New Roman"/>
                  <w:sz w:val="24"/>
                  <w:lang w:eastAsia="lv-LV"/>
                </w:rPr>
                <w:t>www.bank.lv</w:t>
              </w:r>
            </w:hyperlink>
            <w:r w:rsidR="00FB4B04" w:rsidRPr="00FB4B04">
              <w:rPr>
                <w:rFonts w:ascii="Times New Roman" w:eastAsia="Times New Roman" w:hAnsi="Times New Roman" w:cs="Times New Roman"/>
                <w:sz w:val="24"/>
                <w:szCs w:val="24"/>
                <w:lang w:eastAsia="lv-LV"/>
              </w:rPr>
              <w:t xml:space="preserve"> sadaļas "Tiesību akti" apakšsadaļā "Sabiedrības līdzdalība", aicinot priekšlikumus iesniegt </w:t>
            </w:r>
            <w:r w:rsidRPr="00F23C59">
              <w:rPr>
                <w:rFonts w:ascii="Times New Roman" w:eastAsia="Times New Roman" w:hAnsi="Times New Roman" w:cs="Times New Roman"/>
                <w:sz w:val="24"/>
                <w:szCs w:val="24"/>
                <w:lang w:eastAsia="lv-LV"/>
              </w:rPr>
              <w:t>līdz 2024.</w:t>
            </w:r>
            <w:r w:rsidR="007542F7">
              <w:rPr>
                <w:rFonts w:ascii="Times New Roman" w:eastAsia="Times New Roman" w:hAnsi="Times New Roman" w:cs="Times New Roman"/>
                <w:sz w:val="24"/>
                <w:szCs w:val="24"/>
                <w:lang w:eastAsia="lv-LV"/>
              </w:rPr>
              <w:t> </w:t>
            </w:r>
            <w:r w:rsidRPr="00F23C59">
              <w:rPr>
                <w:rFonts w:ascii="Times New Roman" w:eastAsia="Times New Roman" w:hAnsi="Times New Roman" w:cs="Times New Roman"/>
                <w:sz w:val="24"/>
                <w:szCs w:val="24"/>
                <w:lang w:eastAsia="lv-LV"/>
              </w:rPr>
              <w:t>gada 2. oktobrim</w:t>
            </w:r>
            <w:r w:rsidR="00093E1C">
              <w:rPr>
                <w:rFonts w:ascii="Times New Roman" w:eastAsia="Times New Roman" w:hAnsi="Times New Roman" w:cs="Times New Roman"/>
                <w:sz w:val="24"/>
                <w:szCs w:val="24"/>
                <w:lang w:eastAsia="lv-LV"/>
              </w:rPr>
              <w:t>.</w:t>
            </w:r>
          </w:p>
          <w:p w14:paraId="1EC69E3E" w14:textId="77777777" w:rsidR="00235677" w:rsidRPr="00F23C59" w:rsidRDefault="00235677" w:rsidP="0024174E">
            <w:pPr>
              <w:spacing w:after="0" w:line="240" w:lineRule="auto"/>
              <w:jc w:val="both"/>
              <w:rPr>
                <w:rFonts w:ascii="Times New Roman" w:eastAsia="Times New Roman" w:hAnsi="Times New Roman" w:cs="Times New Roman"/>
                <w:sz w:val="24"/>
                <w:szCs w:val="24"/>
                <w:lang w:eastAsia="lv-LV"/>
              </w:rPr>
            </w:pPr>
          </w:p>
          <w:p w14:paraId="32D9F102" w14:textId="46378E96" w:rsidR="00574D76" w:rsidRPr="00F23C59" w:rsidRDefault="00235677" w:rsidP="00574D76">
            <w:pPr>
              <w:spacing w:after="0" w:line="240" w:lineRule="auto"/>
              <w:jc w:val="both"/>
              <w:rPr>
                <w:rFonts w:ascii="Times New Roman" w:eastAsia="Times New Roman" w:hAnsi="Times New Roman" w:cs="Times New Roman"/>
                <w:sz w:val="24"/>
                <w:szCs w:val="24"/>
                <w:lang w:eastAsia="lv-LV"/>
              </w:rPr>
            </w:pPr>
            <w:r w:rsidRPr="00F23C59">
              <w:rPr>
                <w:rFonts w:ascii="Times New Roman" w:eastAsia="Times New Roman" w:hAnsi="Times New Roman" w:cs="Times New Roman"/>
                <w:sz w:val="24"/>
                <w:szCs w:val="24"/>
                <w:lang w:eastAsia="lv-LV"/>
              </w:rPr>
              <w:t xml:space="preserve">Vienlaikus par noteikumu projektu un notiekošo sabiedrības līdzdalību </w:t>
            </w:r>
            <w:r w:rsidR="007D1D51" w:rsidRPr="00F23C59">
              <w:rPr>
                <w:rFonts w:ascii="Times New Roman" w:eastAsia="Times New Roman" w:hAnsi="Times New Roman" w:cs="Times New Roman"/>
                <w:sz w:val="24"/>
                <w:szCs w:val="24"/>
                <w:lang w:eastAsia="lv-LV"/>
              </w:rPr>
              <w:t xml:space="preserve">iebildumu un priekšlikumu sniegšanai </w:t>
            </w:r>
            <w:r w:rsidRPr="00F23C59">
              <w:rPr>
                <w:rFonts w:ascii="Times New Roman" w:eastAsia="Times New Roman" w:hAnsi="Times New Roman" w:cs="Times New Roman"/>
                <w:sz w:val="24"/>
                <w:szCs w:val="24"/>
                <w:lang w:eastAsia="lv-LV"/>
              </w:rPr>
              <w:t>tika informēta</w:t>
            </w:r>
            <w:r w:rsidR="00800C31" w:rsidRPr="00F23C59">
              <w:rPr>
                <w:rFonts w:ascii="Times New Roman" w:eastAsia="Times New Roman" w:hAnsi="Times New Roman" w:cs="Times New Roman"/>
                <w:sz w:val="24"/>
                <w:szCs w:val="24"/>
                <w:lang w:eastAsia="lv-LV"/>
              </w:rPr>
              <w:t xml:space="preserve"> Latvijas Finanšu nozares asociācija,</w:t>
            </w:r>
            <w:r w:rsidR="00800C31" w:rsidRPr="00F23C59">
              <w:rPr>
                <w:rFonts w:eastAsia="Times New Roman"/>
                <w:lang w:eastAsia="lv-LV"/>
              </w:rPr>
              <w:t xml:space="preserve"> </w:t>
            </w:r>
            <w:r w:rsidR="00800C31" w:rsidRPr="00F23C59">
              <w:rPr>
                <w:rFonts w:ascii="Times New Roman" w:eastAsia="Times New Roman" w:hAnsi="Times New Roman" w:cs="Times New Roman"/>
                <w:sz w:val="24"/>
                <w:szCs w:val="24"/>
                <w:lang w:eastAsia="lv-LV"/>
              </w:rPr>
              <w:t>Revidentu asociācija, Advokātu padome, Maksātnespējas kontroles dienest</w:t>
            </w:r>
            <w:r w:rsidRPr="00F23C59">
              <w:rPr>
                <w:rFonts w:ascii="Times New Roman" w:eastAsia="Times New Roman" w:hAnsi="Times New Roman" w:cs="Times New Roman"/>
                <w:sz w:val="24"/>
                <w:szCs w:val="24"/>
                <w:lang w:eastAsia="lv-LV"/>
              </w:rPr>
              <w:t>s</w:t>
            </w:r>
            <w:r w:rsidR="00800C31" w:rsidRPr="00F23C59">
              <w:rPr>
                <w:rFonts w:ascii="Times New Roman" w:eastAsia="Times New Roman" w:hAnsi="Times New Roman" w:cs="Times New Roman"/>
                <w:sz w:val="24"/>
                <w:szCs w:val="24"/>
                <w:lang w:eastAsia="lv-LV"/>
              </w:rPr>
              <w:t>, Finanšu ministrija un Tieslietu ministrija.</w:t>
            </w:r>
          </w:p>
        </w:tc>
      </w:tr>
      <w:tr w:rsidR="00800C31" w:rsidRPr="00F23C59" w14:paraId="67730341" w14:textId="77777777" w:rsidTr="0024174E">
        <w:trPr>
          <w:trHeight w:val="357"/>
        </w:trPr>
        <w:tc>
          <w:tcPr>
            <w:tcW w:w="1796" w:type="pct"/>
            <w:shd w:val="clear" w:color="auto" w:fill="auto"/>
            <w:hideMark/>
          </w:tcPr>
          <w:p w14:paraId="0498BEDD" w14:textId="77777777" w:rsidR="00800C31" w:rsidRPr="00F23C59" w:rsidRDefault="00800C31" w:rsidP="0024174E">
            <w:pPr>
              <w:spacing w:after="0" w:line="240" w:lineRule="auto"/>
              <w:rPr>
                <w:rFonts w:ascii="Times New Roman" w:eastAsia="Times New Roman" w:hAnsi="Times New Roman" w:cs="Times New Roman"/>
                <w:b/>
                <w:bCs/>
                <w:sz w:val="24"/>
                <w:szCs w:val="24"/>
                <w:lang w:eastAsia="lv-LV"/>
              </w:rPr>
            </w:pPr>
            <w:r w:rsidRPr="00F23C59">
              <w:rPr>
                <w:rFonts w:ascii="Times New Roman" w:eastAsia="Times New Roman" w:hAnsi="Times New Roman" w:cs="Times New Roman"/>
                <w:b/>
                <w:bCs/>
                <w:sz w:val="24"/>
                <w:szCs w:val="24"/>
                <w:lang w:eastAsia="lv-LV"/>
              </w:rPr>
              <w:t>Saskaņošanas rezultāti</w:t>
            </w:r>
          </w:p>
        </w:tc>
        <w:tc>
          <w:tcPr>
            <w:tcW w:w="3204" w:type="pct"/>
            <w:shd w:val="clear" w:color="auto" w:fill="auto"/>
          </w:tcPr>
          <w:p w14:paraId="72DEC686" w14:textId="04C9EB5F" w:rsidR="00800C31" w:rsidRPr="00F23C59" w:rsidRDefault="00235677" w:rsidP="0024174E">
            <w:pPr>
              <w:spacing w:after="120" w:line="240" w:lineRule="auto"/>
              <w:jc w:val="both"/>
              <w:rPr>
                <w:rFonts w:ascii="Times New Roman" w:eastAsia="Times New Roman" w:hAnsi="Times New Roman" w:cs="Times New Roman"/>
                <w:sz w:val="24"/>
                <w:szCs w:val="24"/>
                <w:lang w:eastAsia="lv-LV"/>
              </w:rPr>
            </w:pPr>
            <w:r w:rsidRPr="00F23C59">
              <w:rPr>
                <w:rFonts w:ascii="Times New Roman" w:eastAsia="Times New Roman" w:hAnsi="Times New Roman" w:cs="Times New Roman"/>
                <w:sz w:val="24"/>
                <w:szCs w:val="24"/>
                <w:lang w:eastAsia="lv-LV"/>
              </w:rPr>
              <w:t>Latvijas Banka ir iepazinusies ar Revidentu asociācijas, Advokātu padomes, Maksātnespējas kontroles dienesta un Tieslietu ministrijas izteiktajiem komentāriem par noteikumu projektu un sniegusi viedokli, kas iekļauts noteikumu projekta anotācijas pielikumā.</w:t>
            </w:r>
          </w:p>
        </w:tc>
      </w:tr>
    </w:tbl>
    <w:p w14:paraId="3E706B07" w14:textId="77777777" w:rsidR="00800C31" w:rsidRPr="00F23C59" w:rsidRDefault="00800C31" w:rsidP="00800C31">
      <w:pPr>
        <w:spacing w:after="0" w:line="240" w:lineRule="auto"/>
        <w:rPr>
          <w:rFonts w:ascii="Times New Roman" w:hAnsi="Times New Roman" w:cs="Times New Roman"/>
          <w:sz w:val="24"/>
          <w:szCs w:val="24"/>
        </w:rPr>
      </w:pPr>
    </w:p>
    <w:p w14:paraId="751498FA" w14:textId="77777777" w:rsidR="00242427" w:rsidRPr="00F23C59" w:rsidRDefault="00242427" w:rsidP="00213BA2">
      <w:pPr>
        <w:spacing w:after="0" w:line="240" w:lineRule="auto"/>
        <w:rPr>
          <w:rFonts w:ascii="Times New Roman" w:hAnsi="Times New Roman" w:cs="Times New Roman"/>
          <w:sz w:val="24"/>
          <w:szCs w:val="24"/>
        </w:rPr>
        <w:sectPr w:rsidR="00242427" w:rsidRPr="00F23C59" w:rsidSect="00242427">
          <w:headerReference w:type="default" r:id="rId12"/>
          <w:pgSz w:w="11906" w:h="16838" w:code="9"/>
          <w:pgMar w:top="1134" w:right="1134" w:bottom="1134" w:left="1701" w:header="709" w:footer="709" w:gutter="0"/>
          <w:cols w:space="708"/>
          <w:titlePg/>
          <w:docGrid w:linePitch="360"/>
        </w:sectPr>
      </w:pPr>
    </w:p>
    <w:p w14:paraId="132CB9CA" w14:textId="72DB58F9" w:rsidR="005C79A5" w:rsidRPr="00F23C59" w:rsidRDefault="005C79A5" w:rsidP="008F434E">
      <w:pPr>
        <w:spacing w:after="0" w:line="240" w:lineRule="auto"/>
        <w:jc w:val="right"/>
        <w:rPr>
          <w:rFonts w:ascii="Times New Roman" w:hAnsi="Times New Roman" w:cs="Times New Roman"/>
          <w:sz w:val="24"/>
          <w:szCs w:val="24"/>
        </w:rPr>
      </w:pPr>
      <w:bookmarkStart w:id="3" w:name="_Hlk173309853"/>
      <w:r w:rsidRPr="00F23C59">
        <w:rPr>
          <w:rFonts w:ascii="Times New Roman" w:hAnsi="Times New Roman" w:cs="Times New Roman"/>
          <w:sz w:val="24"/>
          <w:szCs w:val="24"/>
        </w:rPr>
        <w:lastRenderedPageBreak/>
        <w:t>Pielikums</w:t>
      </w:r>
    </w:p>
    <w:p w14:paraId="35E02A56" w14:textId="77777777" w:rsidR="005C79A5" w:rsidRPr="00F23C59" w:rsidRDefault="005C79A5" w:rsidP="005C79A5">
      <w:pPr>
        <w:spacing w:after="0" w:line="240" w:lineRule="auto"/>
        <w:jc w:val="right"/>
        <w:rPr>
          <w:rFonts w:ascii="Times New Roman" w:hAnsi="Times New Roman" w:cs="Times New Roman"/>
          <w:sz w:val="24"/>
          <w:szCs w:val="24"/>
        </w:rPr>
      </w:pPr>
      <w:r w:rsidRPr="00F23C59">
        <w:rPr>
          <w:rFonts w:ascii="Times New Roman" w:hAnsi="Times New Roman" w:cs="Times New Roman"/>
          <w:sz w:val="24"/>
          <w:szCs w:val="24"/>
        </w:rPr>
        <w:t>Latvijas Bankas noteikumu projekta</w:t>
      </w:r>
    </w:p>
    <w:p w14:paraId="73C508AB" w14:textId="3F736F94" w:rsidR="005C79A5" w:rsidRPr="00F23C59" w:rsidRDefault="005C79A5" w:rsidP="005C79A5">
      <w:pPr>
        <w:spacing w:after="0" w:line="240" w:lineRule="auto"/>
        <w:jc w:val="right"/>
        <w:rPr>
          <w:rFonts w:ascii="Times New Roman" w:hAnsi="Times New Roman" w:cs="Times New Roman"/>
          <w:sz w:val="24"/>
          <w:szCs w:val="24"/>
        </w:rPr>
      </w:pPr>
      <w:r w:rsidRPr="00F23C59">
        <w:rPr>
          <w:rFonts w:ascii="Times New Roman" w:hAnsi="Times New Roman" w:cs="Times New Roman"/>
          <w:sz w:val="24"/>
          <w:szCs w:val="24"/>
        </w:rPr>
        <w:t>anotācijai</w:t>
      </w:r>
    </w:p>
    <w:sdt>
      <w:sdtPr>
        <w:rPr>
          <w:rFonts w:ascii="Times New Roman" w:hAnsi="Times New Roman" w:cs="Times New Roman"/>
          <w:b/>
          <w:color w:val="000000" w:themeColor="text1"/>
          <w:sz w:val="24"/>
          <w:szCs w:val="24"/>
        </w:rPr>
        <w:id w:val="-1871525274"/>
        <w:placeholder>
          <w:docPart w:val="FD9574484BE348F086E87572AC0296CC"/>
        </w:placeholder>
      </w:sdtPr>
      <w:sdtEndPr/>
      <w:sdtContent>
        <w:sdt>
          <w:sdtPr>
            <w:rPr>
              <w:rFonts w:ascii="Times New Roman" w:hAnsi="Times New Roman" w:cs="Times New Roman"/>
              <w:b/>
              <w:color w:val="000000" w:themeColor="text1"/>
              <w:sz w:val="24"/>
              <w:szCs w:val="24"/>
            </w:rPr>
            <w:id w:val="293333744"/>
            <w:placeholder>
              <w:docPart w:val="EDBE4CAB0C754F5C9C3BA4F6B016FA66"/>
            </w:placeholder>
          </w:sdtPr>
          <w:sdtEndPr/>
          <w:sdtContent>
            <w:sdt>
              <w:sdtPr>
                <w:rPr>
                  <w:rFonts w:ascii="Times New Roman" w:hAnsi="Times New Roman" w:cs="Times New Roman"/>
                  <w:b/>
                  <w:color w:val="000000" w:themeColor="text1"/>
                  <w:sz w:val="24"/>
                  <w:szCs w:val="24"/>
                </w:rPr>
                <w:id w:val="1472949152"/>
                <w:placeholder>
                  <w:docPart w:val="53F62B8493C04355AF026799BF4D06C6"/>
                </w:placeholder>
              </w:sdtPr>
              <w:sdtEndPr/>
              <w:sdtContent>
                <w:p w14:paraId="68EA89BF" w14:textId="20AD78FA" w:rsidR="005C79A5" w:rsidRPr="00F23C59" w:rsidRDefault="005C79A5" w:rsidP="008F434E">
                  <w:pPr>
                    <w:spacing w:before="240" w:after="0" w:line="240" w:lineRule="auto"/>
                    <w:jc w:val="center"/>
                    <w:rPr>
                      <w:rFonts w:ascii="Times New Roman" w:hAnsi="Times New Roman" w:cs="Times New Roman"/>
                      <w:b/>
                      <w:color w:val="000000" w:themeColor="text1"/>
                      <w:sz w:val="24"/>
                      <w:szCs w:val="24"/>
                    </w:rPr>
                  </w:pPr>
                  <w:r w:rsidRPr="00F23C59">
                    <w:rPr>
                      <w:rFonts w:ascii="Times New Roman" w:hAnsi="Times New Roman" w:cs="Times New Roman"/>
                      <w:b/>
                      <w:color w:val="000000" w:themeColor="text1"/>
                      <w:sz w:val="24"/>
                      <w:szCs w:val="24"/>
                    </w:rPr>
                    <w:t xml:space="preserve">Sabiedrības līdzdalības laikā </w:t>
                  </w:r>
                  <w:bookmarkStart w:id="4" w:name="_Hlk158042709"/>
                  <w:r w:rsidRPr="00F23C59">
                    <w:rPr>
                      <w:rFonts w:ascii="Times New Roman" w:hAnsi="Times New Roman" w:cs="Times New Roman"/>
                      <w:b/>
                      <w:color w:val="000000" w:themeColor="text1"/>
                      <w:sz w:val="24"/>
                      <w:szCs w:val="24"/>
                    </w:rPr>
                    <w:t>saņemto priekšlikumu par Latvijas Bankas noteikumu projektu</w:t>
                  </w:r>
                  <w:r w:rsidRPr="00F23C59">
                    <w:t xml:space="preserve"> </w:t>
                  </w:r>
                  <w:r w:rsidR="007542F7">
                    <w:rPr>
                      <w:rFonts w:ascii="Times New Roman" w:hAnsi="Times New Roman" w:cs="Times New Roman"/>
                      <w:b/>
                      <w:color w:val="000000" w:themeColor="text1"/>
                      <w:sz w:val="24"/>
                      <w:szCs w:val="24"/>
                    </w:rPr>
                    <w:t>"</w:t>
                  </w:r>
                  <w:r w:rsidR="00235677" w:rsidRPr="00F23C59">
                    <w:rPr>
                      <w:rFonts w:ascii="Times New Roman" w:hAnsi="Times New Roman" w:cs="Times New Roman"/>
                      <w:b/>
                      <w:color w:val="000000" w:themeColor="text1"/>
                      <w:sz w:val="24"/>
                      <w:szCs w:val="24"/>
                    </w:rPr>
                    <w:t>Īpašā administratora amata kandidāta atlases kārtība</w:t>
                  </w:r>
                  <w:bookmarkEnd w:id="4"/>
                  <w:r w:rsidR="007542F7">
                    <w:rPr>
                      <w:rFonts w:ascii="Times New Roman" w:hAnsi="Times New Roman" w:cs="Times New Roman"/>
                      <w:b/>
                      <w:color w:val="000000" w:themeColor="text1"/>
                      <w:sz w:val="24"/>
                      <w:szCs w:val="24"/>
                    </w:rPr>
                    <w:t>"</w:t>
                  </w:r>
                  <w:r w:rsidR="007D1D51">
                    <w:rPr>
                      <w:rFonts w:ascii="Times New Roman" w:hAnsi="Times New Roman" w:cs="Times New Roman"/>
                      <w:b/>
                      <w:color w:val="000000" w:themeColor="text1"/>
                      <w:sz w:val="24"/>
                      <w:szCs w:val="24"/>
                    </w:rPr>
                    <w:t xml:space="preserve"> </w:t>
                  </w:r>
                  <w:r w:rsidRPr="00F23C59">
                    <w:rPr>
                      <w:rFonts w:ascii="Times New Roman" w:hAnsi="Times New Roman" w:cs="Times New Roman"/>
                      <w:b/>
                      <w:color w:val="000000" w:themeColor="text1"/>
                      <w:sz w:val="24"/>
                      <w:szCs w:val="24"/>
                    </w:rPr>
                    <w:t>apkopojums</w:t>
                  </w:r>
                </w:p>
              </w:sdtContent>
            </w:sdt>
          </w:sdtContent>
        </w:sdt>
      </w:sdtContent>
    </w:sdt>
    <w:p w14:paraId="08B34785" w14:textId="03FB8F50" w:rsidR="005C79A5" w:rsidRPr="00F23C59" w:rsidRDefault="005C79A5" w:rsidP="00235677">
      <w:pPr>
        <w:spacing w:before="240" w:after="0" w:line="240" w:lineRule="auto"/>
        <w:jc w:val="both"/>
        <w:outlineLvl w:val="0"/>
        <w:rPr>
          <w:rFonts w:ascii="Times New Roman" w:eastAsia="Times New Roman" w:hAnsi="Times New Roman" w:cs="Times New Roman"/>
          <w:bCs/>
          <w:sz w:val="24"/>
          <w:szCs w:val="24"/>
          <w:lang w:eastAsia="lv-LV"/>
        </w:rPr>
      </w:pPr>
      <w:r w:rsidRPr="00F23C59">
        <w:rPr>
          <w:rFonts w:ascii="Times New Roman" w:eastAsia="Times New Roman" w:hAnsi="Times New Roman" w:cs="Times New Roman"/>
          <w:bCs/>
          <w:sz w:val="24"/>
          <w:szCs w:val="24"/>
          <w:lang w:eastAsia="lv-LV"/>
        </w:rPr>
        <w:t>Latvijas Banka 202</w:t>
      </w:r>
      <w:r w:rsidR="00066883" w:rsidRPr="00F23C59">
        <w:rPr>
          <w:rFonts w:ascii="Times New Roman" w:eastAsia="Times New Roman" w:hAnsi="Times New Roman" w:cs="Times New Roman"/>
          <w:bCs/>
          <w:sz w:val="24"/>
          <w:szCs w:val="24"/>
          <w:lang w:eastAsia="lv-LV"/>
        </w:rPr>
        <w:t>4</w:t>
      </w:r>
      <w:r w:rsidRPr="00F23C59">
        <w:rPr>
          <w:rFonts w:ascii="Times New Roman" w:eastAsia="Times New Roman" w:hAnsi="Times New Roman" w:cs="Times New Roman"/>
          <w:bCs/>
          <w:sz w:val="24"/>
          <w:szCs w:val="24"/>
          <w:lang w:eastAsia="lv-LV"/>
        </w:rPr>
        <w:t xml:space="preserve">. gada </w:t>
      </w:r>
      <w:r w:rsidR="00235677" w:rsidRPr="00F23C59">
        <w:rPr>
          <w:rFonts w:ascii="Times New Roman" w:eastAsia="Times New Roman" w:hAnsi="Times New Roman" w:cs="Times New Roman"/>
          <w:bCs/>
          <w:sz w:val="24"/>
          <w:szCs w:val="24"/>
          <w:lang w:eastAsia="lv-LV"/>
        </w:rPr>
        <w:t>18</w:t>
      </w:r>
      <w:r w:rsidR="00066883" w:rsidRPr="00F23C59">
        <w:rPr>
          <w:rFonts w:ascii="Times New Roman" w:eastAsia="Times New Roman" w:hAnsi="Times New Roman" w:cs="Times New Roman"/>
          <w:bCs/>
          <w:sz w:val="24"/>
          <w:szCs w:val="24"/>
          <w:lang w:eastAsia="lv-LV"/>
        </w:rPr>
        <w:t>.</w:t>
      </w:r>
      <w:r w:rsidR="00FD0C3C" w:rsidRPr="00F23C59">
        <w:rPr>
          <w:rFonts w:ascii="Times New Roman" w:eastAsia="Times New Roman" w:hAnsi="Times New Roman" w:cs="Times New Roman"/>
          <w:bCs/>
          <w:sz w:val="24"/>
          <w:szCs w:val="24"/>
          <w:lang w:eastAsia="lv-LV"/>
        </w:rPr>
        <w:t> </w:t>
      </w:r>
      <w:r w:rsidR="00235677" w:rsidRPr="00F23C59">
        <w:rPr>
          <w:rFonts w:ascii="Times New Roman" w:eastAsia="Times New Roman" w:hAnsi="Times New Roman" w:cs="Times New Roman"/>
          <w:bCs/>
          <w:sz w:val="24"/>
          <w:szCs w:val="24"/>
          <w:lang w:eastAsia="lv-LV"/>
        </w:rPr>
        <w:t>septembrī</w:t>
      </w:r>
      <w:r w:rsidRPr="00F23C59">
        <w:rPr>
          <w:rFonts w:ascii="Times New Roman" w:eastAsia="Times New Roman" w:hAnsi="Times New Roman" w:cs="Times New Roman"/>
          <w:sz w:val="24"/>
          <w:szCs w:val="24"/>
          <w:lang w:eastAsia="lv-LV"/>
        </w:rPr>
        <w:t xml:space="preserve"> </w:t>
      </w:r>
      <w:r w:rsidRPr="00F23C59">
        <w:rPr>
          <w:rFonts w:ascii="Times New Roman" w:eastAsia="Times New Roman" w:hAnsi="Times New Roman" w:cs="Times New Roman"/>
          <w:bCs/>
          <w:sz w:val="24"/>
          <w:szCs w:val="24"/>
          <w:lang w:eastAsia="lv-LV"/>
        </w:rPr>
        <w:t xml:space="preserve">publiskoja noteikumu projektu </w:t>
      </w:r>
      <w:r w:rsidR="007542F7">
        <w:rPr>
          <w:rFonts w:ascii="Times New Roman" w:eastAsia="Times New Roman" w:hAnsi="Times New Roman" w:cs="Times New Roman"/>
          <w:bCs/>
          <w:sz w:val="24"/>
          <w:szCs w:val="24"/>
          <w:lang w:eastAsia="lv-LV"/>
        </w:rPr>
        <w:t>"</w:t>
      </w:r>
      <w:r w:rsidR="00235677" w:rsidRPr="00F23C59">
        <w:rPr>
          <w:rFonts w:ascii="Times New Roman" w:eastAsia="Times New Roman" w:hAnsi="Times New Roman" w:cs="Times New Roman"/>
          <w:bCs/>
          <w:sz w:val="24"/>
          <w:szCs w:val="24"/>
          <w:lang w:eastAsia="lv-LV"/>
        </w:rPr>
        <w:t>Īpašā administratora amata kandidāta atlases kārtība</w:t>
      </w:r>
      <w:r w:rsidR="007542F7">
        <w:rPr>
          <w:rFonts w:ascii="Times New Roman" w:eastAsia="Times New Roman" w:hAnsi="Times New Roman" w:cs="Times New Roman"/>
          <w:bCs/>
          <w:sz w:val="24"/>
          <w:szCs w:val="24"/>
          <w:lang w:eastAsia="lv-LV"/>
        </w:rPr>
        <w:t>"</w:t>
      </w:r>
      <w:r w:rsidRPr="00F23C59">
        <w:rPr>
          <w:rFonts w:ascii="Times New Roman" w:eastAsia="Times New Roman" w:hAnsi="Times New Roman" w:cs="Times New Roman"/>
          <w:bCs/>
          <w:sz w:val="24"/>
          <w:szCs w:val="24"/>
          <w:lang w:eastAsia="lv-LV"/>
        </w:rPr>
        <w:t xml:space="preserve"> (turpmāk – noteikumu projekts) sabiedrības līdzdalībai, proti, komentāru, motivētu priekšlikumu vai iebildumu sniegšanai </w:t>
      </w:r>
      <w:r w:rsidRPr="00F23C59">
        <w:rPr>
          <w:rFonts w:ascii="Times New Roman" w:eastAsia="Times New Roman" w:hAnsi="Times New Roman" w:cs="Times New Roman"/>
          <w:sz w:val="24"/>
          <w:szCs w:val="24"/>
          <w:lang w:eastAsia="lv-LV"/>
        </w:rPr>
        <w:t xml:space="preserve">līdz 2024. gada </w:t>
      </w:r>
      <w:r w:rsidR="00235677" w:rsidRPr="00F23C59">
        <w:rPr>
          <w:rFonts w:ascii="Times New Roman" w:eastAsia="Times New Roman" w:hAnsi="Times New Roman" w:cs="Times New Roman"/>
          <w:sz w:val="24"/>
          <w:szCs w:val="24"/>
          <w:lang w:eastAsia="lv-LV"/>
        </w:rPr>
        <w:t>2</w:t>
      </w:r>
      <w:r w:rsidR="00066883" w:rsidRPr="00F23C59">
        <w:rPr>
          <w:rFonts w:ascii="Times New Roman" w:eastAsia="Times New Roman" w:hAnsi="Times New Roman" w:cs="Times New Roman"/>
          <w:sz w:val="24"/>
          <w:szCs w:val="24"/>
          <w:lang w:eastAsia="lv-LV"/>
        </w:rPr>
        <w:t>.</w:t>
      </w:r>
      <w:r w:rsidR="00FD0C3C" w:rsidRPr="00F23C59">
        <w:rPr>
          <w:rFonts w:ascii="Times New Roman" w:eastAsia="Times New Roman" w:hAnsi="Times New Roman" w:cs="Times New Roman"/>
          <w:sz w:val="24"/>
          <w:szCs w:val="24"/>
          <w:lang w:eastAsia="lv-LV"/>
        </w:rPr>
        <w:t> </w:t>
      </w:r>
      <w:r w:rsidR="00235677" w:rsidRPr="00F23C59">
        <w:rPr>
          <w:rFonts w:ascii="Times New Roman" w:eastAsia="Times New Roman" w:hAnsi="Times New Roman" w:cs="Times New Roman"/>
          <w:sz w:val="24"/>
          <w:szCs w:val="24"/>
          <w:lang w:eastAsia="lv-LV"/>
        </w:rPr>
        <w:t>oktobrim</w:t>
      </w:r>
      <w:r w:rsidRPr="00F23C59">
        <w:rPr>
          <w:rFonts w:ascii="Times New Roman" w:eastAsia="Times New Roman" w:hAnsi="Times New Roman" w:cs="Times New Roman"/>
          <w:sz w:val="24"/>
          <w:szCs w:val="24"/>
          <w:lang w:eastAsia="lv-LV"/>
        </w:rPr>
        <w:t xml:space="preserve">. </w:t>
      </w:r>
      <w:r w:rsidR="00066883" w:rsidRPr="00F23C59">
        <w:rPr>
          <w:rFonts w:ascii="Times New Roman" w:eastAsia="Times New Roman" w:hAnsi="Times New Roman" w:cs="Times New Roman"/>
          <w:sz w:val="24"/>
          <w:szCs w:val="24"/>
          <w:lang w:eastAsia="lv-LV"/>
        </w:rPr>
        <w:t>S</w:t>
      </w:r>
      <w:r w:rsidRPr="00F23C59">
        <w:rPr>
          <w:rFonts w:ascii="Times New Roman" w:eastAsia="Times New Roman" w:hAnsi="Times New Roman" w:cs="Times New Roman"/>
          <w:sz w:val="24"/>
          <w:szCs w:val="24"/>
          <w:lang w:eastAsia="lv-LV"/>
        </w:rPr>
        <w:t>abiedrības līdzdalībai noteikt</w:t>
      </w:r>
      <w:r w:rsidR="007542F7">
        <w:rPr>
          <w:rFonts w:ascii="Times New Roman" w:eastAsia="Times New Roman" w:hAnsi="Times New Roman" w:cs="Times New Roman"/>
          <w:sz w:val="24"/>
          <w:szCs w:val="24"/>
          <w:lang w:eastAsia="lv-LV"/>
        </w:rPr>
        <w:t>aj</w:t>
      </w:r>
      <w:r w:rsidRPr="00F23C59">
        <w:rPr>
          <w:rFonts w:ascii="Times New Roman" w:eastAsia="Times New Roman" w:hAnsi="Times New Roman" w:cs="Times New Roman"/>
          <w:sz w:val="24"/>
          <w:szCs w:val="24"/>
          <w:lang w:eastAsia="lv-LV"/>
        </w:rPr>
        <w:t>ā termiņ</w:t>
      </w:r>
      <w:r w:rsidR="007542F7">
        <w:rPr>
          <w:rFonts w:ascii="Times New Roman" w:eastAsia="Times New Roman" w:hAnsi="Times New Roman" w:cs="Times New Roman"/>
          <w:sz w:val="24"/>
          <w:szCs w:val="24"/>
          <w:lang w:eastAsia="lv-LV"/>
        </w:rPr>
        <w:t>ā,</w:t>
      </w:r>
      <w:r w:rsidRPr="00F23C59">
        <w:rPr>
          <w:rFonts w:ascii="Times New Roman" w:eastAsia="Times New Roman" w:hAnsi="Times New Roman" w:cs="Times New Roman"/>
          <w:sz w:val="24"/>
          <w:szCs w:val="24"/>
          <w:lang w:eastAsia="lv-LV"/>
        </w:rPr>
        <w:t xml:space="preserve"> 2024. gada </w:t>
      </w:r>
      <w:r w:rsidR="00235677" w:rsidRPr="00F23C59">
        <w:rPr>
          <w:rFonts w:ascii="Times New Roman" w:eastAsia="Times New Roman" w:hAnsi="Times New Roman" w:cs="Times New Roman"/>
          <w:sz w:val="24"/>
          <w:szCs w:val="24"/>
          <w:lang w:eastAsia="lv-LV"/>
        </w:rPr>
        <w:t>2</w:t>
      </w:r>
      <w:r w:rsidR="00066883" w:rsidRPr="00F23C59">
        <w:rPr>
          <w:rFonts w:ascii="Times New Roman" w:eastAsia="Times New Roman" w:hAnsi="Times New Roman" w:cs="Times New Roman"/>
          <w:sz w:val="24"/>
          <w:szCs w:val="24"/>
          <w:lang w:eastAsia="lv-LV"/>
        </w:rPr>
        <w:t>.</w:t>
      </w:r>
      <w:r w:rsidR="00235677" w:rsidRPr="00F23C59">
        <w:rPr>
          <w:rFonts w:ascii="Times New Roman" w:eastAsia="Times New Roman" w:hAnsi="Times New Roman" w:cs="Times New Roman"/>
          <w:sz w:val="24"/>
          <w:szCs w:val="24"/>
          <w:lang w:eastAsia="lv-LV"/>
        </w:rPr>
        <w:t> oktobrī</w:t>
      </w:r>
      <w:r w:rsidRPr="00F23C59">
        <w:rPr>
          <w:rFonts w:ascii="Times New Roman" w:eastAsia="Times New Roman" w:hAnsi="Times New Roman" w:cs="Times New Roman"/>
          <w:sz w:val="24"/>
          <w:szCs w:val="24"/>
          <w:lang w:eastAsia="lv-LV"/>
        </w:rPr>
        <w:t>, komentārus iesniedza</w:t>
      </w:r>
      <w:r w:rsidR="00235677" w:rsidRPr="00F23C59">
        <w:rPr>
          <w:rFonts w:ascii="Times New Roman" w:eastAsia="Times New Roman" w:hAnsi="Times New Roman" w:cs="Times New Roman"/>
          <w:sz w:val="24"/>
          <w:szCs w:val="24"/>
          <w:lang w:eastAsia="lv-LV"/>
        </w:rPr>
        <w:t xml:space="preserve"> Latvijas Zvērinātu revidentu asociācija, Latvijas Zvērinātu advokātu padome, Maksātnespējas kontroles dienests un Tieslietu ministrija</w:t>
      </w:r>
      <w:r w:rsidRPr="00F23C59">
        <w:rPr>
          <w:rFonts w:ascii="Times New Roman" w:eastAsia="Times New Roman" w:hAnsi="Times New Roman" w:cs="Times New Roman"/>
          <w:sz w:val="24"/>
          <w:szCs w:val="24"/>
          <w:lang w:eastAsia="lv-LV"/>
        </w:rPr>
        <w:t>. Latvijas Banka ir iepazinusies ar</w:t>
      </w:r>
      <w:r w:rsidR="00FD0C3C" w:rsidRPr="00F23C59">
        <w:rPr>
          <w:rFonts w:ascii="Times New Roman" w:eastAsia="Times New Roman" w:hAnsi="Times New Roman" w:cs="Times New Roman"/>
          <w:sz w:val="24"/>
          <w:szCs w:val="24"/>
          <w:lang w:eastAsia="lv-LV"/>
        </w:rPr>
        <w:t xml:space="preserve"> izteiktajiem</w:t>
      </w:r>
      <w:r w:rsidRPr="00F23C59">
        <w:rPr>
          <w:rFonts w:ascii="Times New Roman" w:eastAsia="Times New Roman" w:hAnsi="Times New Roman" w:cs="Times New Roman"/>
          <w:sz w:val="24"/>
          <w:szCs w:val="24"/>
          <w:lang w:eastAsia="lv-LV"/>
        </w:rPr>
        <w:t xml:space="preserve"> komentāriem un sniedz savu viedokli.</w:t>
      </w:r>
    </w:p>
    <w:p w14:paraId="60CB78B4" w14:textId="77777777" w:rsidR="005C79A5" w:rsidRPr="00F23C59" w:rsidRDefault="005C79A5" w:rsidP="005C79A5">
      <w:pPr>
        <w:spacing w:before="240" w:after="0" w:line="240" w:lineRule="auto"/>
        <w:jc w:val="both"/>
        <w:outlineLvl w:val="0"/>
        <w:rPr>
          <w:rFonts w:ascii="Times New Roman" w:eastAsia="Times New Roman" w:hAnsi="Times New Roman" w:cs="Times New Roman"/>
          <w:bCs/>
          <w:sz w:val="24"/>
          <w:szCs w:val="24"/>
          <w:lang w:eastAsia="lv-LV"/>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577"/>
        <w:gridCol w:w="4694"/>
        <w:gridCol w:w="4662"/>
      </w:tblGrid>
      <w:tr w:rsidR="005C79A5" w:rsidRPr="00F23C59" w14:paraId="52124F10" w14:textId="77777777" w:rsidTr="006007A2">
        <w:tc>
          <w:tcPr>
            <w:tcW w:w="0" w:type="auto"/>
            <w:tcBorders>
              <w:top w:val="single" w:sz="4" w:space="0" w:color="auto"/>
              <w:left w:val="single" w:sz="4" w:space="0" w:color="auto"/>
              <w:bottom w:val="single" w:sz="4" w:space="0" w:color="auto"/>
              <w:right w:val="single" w:sz="4" w:space="0" w:color="auto"/>
            </w:tcBorders>
          </w:tcPr>
          <w:p w14:paraId="78E284DA" w14:textId="77777777" w:rsidR="005C79A5" w:rsidRPr="00F23C59" w:rsidRDefault="005C79A5" w:rsidP="005C79A5">
            <w:pPr>
              <w:spacing w:after="0" w:line="240" w:lineRule="auto"/>
              <w:jc w:val="center"/>
              <w:rPr>
                <w:rFonts w:ascii="Times New Roman" w:hAnsi="Times New Roman" w:cs="Times New Roman"/>
                <w:b/>
                <w:sz w:val="24"/>
                <w:szCs w:val="24"/>
              </w:rPr>
            </w:pPr>
            <w:r w:rsidRPr="00F23C59">
              <w:rPr>
                <w:rFonts w:ascii="Times New Roman" w:hAnsi="Times New Roman" w:cs="Times New Roman"/>
                <w:b/>
                <w:sz w:val="24"/>
                <w:szCs w:val="24"/>
              </w:rPr>
              <w:t>Nr.</w:t>
            </w:r>
            <w:r w:rsidRPr="00F23C59">
              <w:rPr>
                <w:rFonts w:ascii="Times New Roman" w:hAnsi="Times New Roman" w:cs="Times New Roman"/>
                <w:b/>
                <w:sz w:val="24"/>
                <w:szCs w:val="24"/>
              </w:rPr>
              <w:br/>
              <w:t>p. k.</w:t>
            </w:r>
          </w:p>
        </w:tc>
        <w:tc>
          <w:tcPr>
            <w:tcW w:w="4577" w:type="dxa"/>
            <w:tcBorders>
              <w:top w:val="single" w:sz="4" w:space="0" w:color="auto"/>
              <w:left w:val="single" w:sz="4" w:space="0" w:color="auto"/>
              <w:bottom w:val="single" w:sz="4" w:space="0" w:color="auto"/>
              <w:right w:val="single" w:sz="4" w:space="0" w:color="auto"/>
            </w:tcBorders>
            <w:shd w:val="clear" w:color="auto" w:fill="auto"/>
            <w:hideMark/>
          </w:tcPr>
          <w:p w14:paraId="250F9BE1" w14:textId="77777777" w:rsidR="005C79A5" w:rsidRPr="00F23C59" w:rsidRDefault="005C79A5" w:rsidP="005C79A5">
            <w:pPr>
              <w:spacing w:after="0" w:line="240" w:lineRule="auto"/>
              <w:jc w:val="center"/>
              <w:rPr>
                <w:rFonts w:ascii="Times New Roman" w:hAnsi="Times New Roman" w:cs="Times New Roman"/>
                <w:b/>
                <w:sz w:val="24"/>
                <w:szCs w:val="24"/>
              </w:rPr>
            </w:pPr>
            <w:r w:rsidRPr="00F23C59">
              <w:rPr>
                <w:rFonts w:ascii="Times New Roman" w:hAnsi="Times New Roman" w:cs="Times New Roman"/>
                <w:b/>
                <w:sz w:val="24"/>
                <w:szCs w:val="24"/>
              </w:rPr>
              <w:t xml:space="preserve">Sabiedrības līdzdalībai nodotā projekta redakcija </w:t>
            </w:r>
            <w:r w:rsidRPr="00F23C59">
              <w:rPr>
                <w:rFonts w:ascii="Times New Roman" w:hAnsi="Times New Roman" w:cs="Times New Roman"/>
                <w:b/>
                <w:iCs/>
                <w:sz w:val="24"/>
                <w:szCs w:val="24"/>
              </w:rPr>
              <w:t>(konkrēta punkta redakcija)</w:t>
            </w:r>
          </w:p>
        </w:tc>
        <w:tc>
          <w:tcPr>
            <w:tcW w:w="4694" w:type="dxa"/>
            <w:tcBorders>
              <w:top w:val="single" w:sz="4" w:space="0" w:color="auto"/>
              <w:left w:val="single" w:sz="4" w:space="0" w:color="auto"/>
              <w:bottom w:val="single" w:sz="4" w:space="0" w:color="auto"/>
              <w:right w:val="single" w:sz="4" w:space="0" w:color="auto"/>
            </w:tcBorders>
            <w:shd w:val="clear" w:color="auto" w:fill="auto"/>
            <w:hideMark/>
          </w:tcPr>
          <w:p w14:paraId="62DBC3CE" w14:textId="77777777" w:rsidR="005C79A5" w:rsidRPr="00F23C59" w:rsidRDefault="005C79A5" w:rsidP="005C79A5">
            <w:pPr>
              <w:spacing w:after="0" w:line="240" w:lineRule="auto"/>
              <w:jc w:val="center"/>
              <w:rPr>
                <w:rFonts w:ascii="Times New Roman" w:hAnsi="Times New Roman" w:cs="Times New Roman"/>
                <w:b/>
                <w:sz w:val="24"/>
                <w:szCs w:val="24"/>
              </w:rPr>
            </w:pPr>
            <w:r w:rsidRPr="00F23C59">
              <w:rPr>
                <w:rFonts w:ascii="Times New Roman" w:hAnsi="Times New Roman" w:cs="Times New Roman"/>
                <w:b/>
                <w:sz w:val="24"/>
                <w:szCs w:val="24"/>
              </w:rPr>
              <w:t>Izteiktais iebildums (priekšlikums)</w:t>
            </w:r>
            <w:r w:rsidRPr="00F23C59">
              <w:rPr>
                <w:rFonts w:ascii="Times New Roman" w:hAnsi="Times New Roman" w:cs="Times New Roman"/>
                <w:b/>
                <w:iCs/>
                <w:sz w:val="24"/>
                <w:szCs w:val="24"/>
              </w:rPr>
              <w:t xml:space="preserve"> par projekta konkrēto punktu, norādot sabiedrības pārstāvi</w:t>
            </w:r>
          </w:p>
        </w:tc>
        <w:tc>
          <w:tcPr>
            <w:tcW w:w="4662" w:type="dxa"/>
            <w:tcBorders>
              <w:top w:val="single" w:sz="4" w:space="0" w:color="auto"/>
              <w:left w:val="single" w:sz="4" w:space="0" w:color="auto"/>
              <w:bottom w:val="single" w:sz="4" w:space="0" w:color="auto"/>
              <w:right w:val="single" w:sz="4" w:space="0" w:color="auto"/>
            </w:tcBorders>
            <w:shd w:val="clear" w:color="auto" w:fill="auto"/>
            <w:hideMark/>
          </w:tcPr>
          <w:p w14:paraId="23F3911A" w14:textId="77777777" w:rsidR="005C79A5" w:rsidRPr="00F23C59" w:rsidRDefault="005C79A5" w:rsidP="005C79A5">
            <w:pPr>
              <w:spacing w:after="0" w:line="240" w:lineRule="auto"/>
              <w:jc w:val="center"/>
              <w:rPr>
                <w:rFonts w:ascii="Times New Roman" w:hAnsi="Times New Roman" w:cs="Times New Roman"/>
                <w:b/>
                <w:sz w:val="24"/>
                <w:szCs w:val="24"/>
              </w:rPr>
            </w:pPr>
            <w:r w:rsidRPr="00F23C59">
              <w:rPr>
                <w:rFonts w:ascii="Times New Roman" w:hAnsi="Times New Roman" w:cs="Times New Roman"/>
                <w:b/>
                <w:iCs/>
                <w:sz w:val="24"/>
                <w:szCs w:val="24"/>
              </w:rPr>
              <w:t xml:space="preserve">Latvijas Bankas </w:t>
            </w:r>
            <w:r w:rsidRPr="00F23C59">
              <w:rPr>
                <w:rFonts w:ascii="Times New Roman" w:hAnsi="Times New Roman" w:cs="Times New Roman"/>
                <w:b/>
                <w:sz w:val="24"/>
                <w:szCs w:val="24"/>
              </w:rPr>
              <w:t xml:space="preserve">viedoklis par izteikto iebildumu (priekšlikumu) un </w:t>
            </w:r>
            <w:r w:rsidRPr="00F23C59">
              <w:rPr>
                <w:rFonts w:ascii="Times New Roman" w:hAnsi="Times New Roman" w:cs="Times New Roman"/>
                <w:b/>
                <w:iCs/>
                <w:sz w:val="24"/>
                <w:szCs w:val="24"/>
              </w:rPr>
              <w:t>norāde, vai tas ņemts vērā</w:t>
            </w:r>
          </w:p>
        </w:tc>
      </w:tr>
      <w:tr w:rsidR="005C79A5" w:rsidRPr="00F23C59" w14:paraId="786FC283" w14:textId="77777777" w:rsidTr="006007A2">
        <w:tc>
          <w:tcPr>
            <w:tcW w:w="0" w:type="auto"/>
            <w:tcBorders>
              <w:top w:val="single" w:sz="4" w:space="0" w:color="auto"/>
              <w:left w:val="single" w:sz="4" w:space="0" w:color="auto"/>
              <w:bottom w:val="single" w:sz="4" w:space="0" w:color="auto"/>
              <w:right w:val="single" w:sz="4" w:space="0" w:color="auto"/>
            </w:tcBorders>
          </w:tcPr>
          <w:p w14:paraId="236FF0A1" w14:textId="77777777" w:rsidR="005C79A5" w:rsidRPr="00D847AA" w:rsidRDefault="005C79A5" w:rsidP="005C79A5">
            <w:pPr>
              <w:spacing w:after="0" w:line="240" w:lineRule="auto"/>
              <w:rPr>
                <w:rFonts w:ascii="Times New Roman" w:hAnsi="Times New Roman" w:cs="Times New Roman"/>
                <w:sz w:val="24"/>
                <w:szCs w:val="24"/>
              </w:rPr>
            </w:pPr>
            <w:r w:rsidRPr="00D847AA">
              <w:rPr>
                <w:rFonts w:ascii="Times New Roman" w:hAnsi="Times New Roman" w:cs="Times New Roman"/>
                <w:sz w:val="24"/>
                <w:szCs w:val="24"/>
              </w:rPr>
              <w:t>1.</w:t>
            </w:r>
          </w:p>
        </w:tc>
        <w:tc>
          <w:tcPr>
            <w:tcW w:w="4577" w:type="dxa"/>
            <w:tcBorders>
              <w:top w:val="single" w:sz="4" w:space="0" w:color="auto"/>
              <w:left w:val="single" w:sz="4" w:space="0" w:color="auto"/>
              <w:bottom w:val="single" w:sz="4" w:space="0" w:color="auto"/>
              <w:right w:val="single" w:sz="4" w:space="0" w:color="auto"/>
            </w:tcBorders>
          </w:tcPr>
          <w:p w14:paraId="7B0B31F2" w14:textId="260DE8CC" w:rsidR="005C79A5" w:rsidRPr="00D847AA" w:rsidRDefault="007542F7" w:rsidP="00066883">
            <w:pPr>
              <w:spacing w:after="0" w:line="240" w:lineRule="auto"/>
              <w:jc w:val="both"/>
              <w:rPr>
                <w:rFonts w:ascii="Times New Roman" w:hAnsi="Times New Roman" w:cs="Times New Roman"/>
                <w:sz w:val="24"/>
                <w:szCs w:val="24"/>
              </w:rPr>
            </w:pPr>
            <w:r>
              <w:rPr>
                <w:rFonts w:ascii="Times New Roman" w:eastAsia="Andale Sans UI" w:hAnsi="Times New Roman" w:cs="Tahoma"/>
                <w:kern w:val="3"/>
                <w:sz w:val="24"/>
                <w:szCs w:val="24"/>
                <w:lang w:eastAsia="ja-JP" w:bidi="fa-IR"/>
              </w:rPr>
              <w:t>"</w:t>
            </w:r>
            <w:r w:rsidR="00F23C59" w:rsidRPr="00D847AA">
              <w:rPr>
                <w:rFonts w:ascii="Times New Roman" w:eastAsia="Andale Sans UI" w:hAnsi="Times New Roman" w:cs="Tahoma"/>
                <w:kern w:val="3"/>
                <w:sz w:val="24"/>
                <w:szCs w:val="24"/>
                <w:lang w:eastAsia="ja-JP" w:bidi="fa-IR"/>
              </w:rPr>
              <w:t>5. Zvērināti revidenti un zvērinātu revidentu komercsabiedrības (turpmāk kopā– zvērināti revidenti) un zvērināti advokāti ir tiesīgi pieteikties īpašā administratora amata kandidātu atlasei, iesniedzot Revidentu asociācijai un Advokātu padomei pieteikumu, kurā norāda šādu informāciju:</w:t>
            </w:r>
            <w:r>
              <w:rPr>
                <w:rFonts w:ascii="Times New Roman" w:eastAsia="Andale Sans UI" w:hAnsi="Times New Roman" w:cs="Tahoma"/>
                <w:kern w:val="3"/>
                <w:sz w:val="24"/>
                <w:szCs w:val="24"/>
                <w:lang w:eastAsia="ja-JP" w:bidi="fa-IR"/>
              </w:rPr>
              <w:t>"</w:t>
            </w:r>
          </w:p>
        </w:tc>
        <w:tc>
          <w:tcPr>
            <w:tcW w:w="4694" w:type="dxa"/>
            <w:tcBorders>
              <w:top w:val="single" w:sz="4" w:space="0" w:color="auto"/>
              <w:left w:val="single" w:sz="4" w:space="0" w:color="auto"/>
              <w:bottom w:val="single" w:sz="4" w:space="0" w:color="auto"/>
              <w:right w:val="single" w:sz="4" w:space="0" w:color="auto"/>
            </w:tcBorders>
          </w:tcPr>
          <w:p w14:paraId="3F9C10B5" w14:textId="77777777" w:rsidR="00F23C59" w:rsidRDefault="00F23C59" w:rsidP="005C79A5">
            <w:pPr>
              <w:spacing w:after="0" w:line="240" w:lineRule="auto"/>
              <w:jc w:val="both"/>
              <w:rPr>
                <w:rFonts w:ascii="Times New Roman" w:hAnsi="Times New Roman" w:cs="Times New Roman"/>
                <w:b/>
                <w:bCs/>
                <w:sz w:val="24"/>
                <w:szCs w:val="24"/>
              </w:rPr>
            </w:pPr>
            <w:r w:rsidRPr="00D847AA">
              <w:rPr>
                <w:rFonts w:ascii="Times New Roman" w:hAnsi="Times New Roman" w:cs="Times New Roman"/>
                <w:b/>
                <w:bCs/>
                <w:sz w:val="24"/>
                <w:szCs w:val="24"/>
              </w:rPr>
              <w:t xml:space="preserve">Latvijas Zvērinātu revidentu asociācijas priekšlikums: </w:t>
            </w:r>
          </w:p>
          <w:p w14:paraId="7C33D93D" w14:textId="77777777" w:rsidR="00044F6C" w:rsidRPr="00D847AA" w:rsidRDefault="00044F6C" w:rsidP="005C79A5">
            <w:pPr>
              <w:spacing w:after="0" w:line="240" w:lineRule="auto"/>
              <w:jc w:val="both"/>
              <w:rPr>
                <w:rFonts w:ascii="Times New Roman" w:hAnsi="Times New Roman" w:cs="Times New Roman"/>
                <w:b/>
                <w:bCs/>
                <w:sz w:val="24"/>
                <w:szCs w:val="24"/>
              </w:rPr>
            </w:pPr>
          </w:p>
          <w:p w14:paraId="6F278B1D" w14:textId="41081EDE" w:rsidR="00495126" w:rsidRPr="00D847AA" w:rsidRDefault="00F23C59" w:rsidP="005C79A5">
            <w:pPr>
              <w:spacing w:after="0" w:line="240" w:lineRule="auto"/>
              <w:jc w:val="both"/>
              <w:rPr>
                <w:rFonts w:ascii="Times New Roman" w:hAnsi="Times New Roman" w:cs="Times New Roman"/>
                <w:sz w:val="24"/>
                <w:szCs w:val="24"/>
              </w:rPr>
            </w:pPr>
            <w:r w:rsidRPr="00D847AA">
              <w:rPr>
                <w:rFonts w:ascii="Times New Roman" w:hAnsi="Times New Roman" w:cs="Times New Roman"/>
                <w:sz w:val="24"/>
                <w:szCs w:val="24"/>
              </w:rPr>
              <w:t xml:space="preserve">Aizstāt vārdus </w:t>
            </w:r>
            <w:r w:rsidR="007542F7">
              <w:rPr>
                <w:rFonts w:ascii="Times New Roman" w:hAnsi="Times New Roman" w:cs="Times New Roman"/>
                <w:sz w:val="24"/>
                <w:szCs w:val="24"/>
              </w:rPr>
              <w:t>"</w:t>
            </w:r>
            <w:r w:rsidRPr="00D847AA">
              <w:rPr>
                <w:rFonts w:ascii="Times New Roman" w:hAnsi="Times New Roman" w:cs="Times New Roman"/>
                <w:sz w:val="24"/>
                <w:szCs w:val="24"/>
              </w:rPr>
              <w:t>iesniedzot Revidentu asociācijai un Advokātu padomei</w:t>
            </w:r>
            <w:r w:rsidR="007542F7">
              <w:rPr>
                <w:rFonts w:ascii="Times New Roman" w:hAnsi="Times New Roman" w:cs="Times New Roman"/>
                <w:sz w:val="24"/>
                <w:szCs w:val="24"/>
              </w:rPr>
              <w:t>"</w:t>
            </w:r>
            <w:r w:rsidRPr="00D847AA">
              <w:rPr>
                <w:rFonts w:ascii="Times New Roman" w:hAnsi="Times New Roman" w:cs="Times New Roman"/>
                <w:sz w:val="24"/>
                <w:szCs w:val="24"/>
              </w:rPr>
              <w:t xml:space="preserve"> ar vārdiem </w:t>
            </w:r>
            <w:r w:rsidR="007542F7">
              <w:rPr>
                <w:rFonts w:ascii="Times New Roman" w:hAnsi="Times New Roman" w:cs="Times New Roman"/>
                <w:sz w:val="24"/>
                <w:szCs w:val="24"/>
              </w:rPr>
              <w:t>"</w:t>
            </w:r>
            <w:r w:rsidRPr="00D847AA">
              <w:rPr>
                <w:rFonts w:ascii="Times New Roman" w:hAnsi="Times New Roman" w:cs="Times New Roman"/>
                <w:sz w:val="24"/>
                <w:szCs w:val="24"/>
              </w:rPr>
              <w:t>iesniedzot attiecīgi Revidentu asociācijai vai Advokātu padomei</w:t>
            </w:r>
            <w:r w:rsidR="007542F7">
              <w:rPr>
                <w:rFonts w:ascii="Times New Roman" w:hAnsi="Times New Roman" w:cs="Times New Roman"/>
                <w:sz w:val="24"/>
                <w:szCs w:val="24"/>
              </w:rPr>
              <w:t>"</w:t>
            </w:r>
            <w:r w:rsidRPr="00D847AA">
              <w:rPr>
                <w:rFonts w:ascii="Times New Roman" w:hAnsi="Times New Roman" w:cs="Times New Roman"/>
                <w:sz w:val="24"/>
                <w:szCs w:val="24"/>
              </w:rPr>
              <w:t>.</w:t>
            </w:r>
          </w:p>
          <w:p w14:paraId="6608B688" w14:textId="7DE9ACAF" w:rsidR="005C79A5" w:rsidRPr="00D847AA" w:rsidRDefault="005C79A5" w:rsidP="005C79A5">
            <w:pPr>
              <w:spacing w:after="0" w:line="240" w:lineRule="auto"/>
              <w:jc w:val="both"/>
              <w:rPr>
                <w:rFonts w:ascii="Times New Roman" w:hAnsi="Times New Roman" w:cs="Times New Roman"/>
                <w:sz w:val="24"/>
                <w:szCs w:val="24"/>
              </w:rPr>
            </w:pPr>
          </w:p>
        </w:tc>
        <w:tc>
          <w:tcPr>
            <w:tcW w:w="4662" w:type="dxa"/>
            <w:tcBorders>
              <w:top w:val="single" w:sz="4" w:space="0" w:color="auto"/>
              <w:left w:val="single" w:sz="4" w:space="0" w:color="auto"/>
              <w:bottom w:val="single" w:sz="4" w:space="0" w:color="auto"/>
              <w:right w:val="single" w:sz="4" w:space="0" w:color="auto"/>
            </w:tcBorders>
          </w:tcPr>
          <w:p w14:paraId="774F5EDD" w14:textId="4D55C387" w:rsidR="005C79A5" w:rsidRDefault="00C87665" w:rsidP="005C79A5">
            <w:pPr>
              <w:spacing w:after="0" w:line="240" w:lineRule="auto"/>
              <w:jc w:val="both"/>
              <w:rPr>
                <w:rFonts w:ascii="Times New Roman" w:eastAsia="Arial Unicode MS" w:hAnsi="Times New Roman"/>
                <w:b/>
                <w:sz w:val="24"/>
                <w:szCs w:val="24"/>
              </w:rPr>
            </w:pPr>
            <w:r w:rsidRPr="00D847AA">
              <w:rPr>
                <w:rFonts w:ascii="Times New Roman" w:eastAsia="Arial Unicode MS" w:hAnsi="Times New Roman"/>
                <w:b/>
                <w:sz w:val="24"/>
                <w:szCs w:val="24"/>
              </w:rPr>
              <w:t>Ņ</w:t>
            </w:r>
            <w:r w:rsidR="005C79A5" w:rsidRPr="00D847AA">
              <w:rPr>
                <w:rFonts w:ascii="Times New Roman" w:eastAsia="Arial Unicode MS" w:hAnsi="Times New Roman"/>
                <w:b/>
                <w:sz w:val="24"/>
                <w:szCs w:val="24"/>
              </w:rPr>
              <w:t xml:space="preserve">emts vērā. </w:t>
            </w:r>
          </w:p>
          <w:p w14:paraId="6AB8DFAD" w14:textId="77777777" w:rsidR="00044F6C" w:rsidRPr="00D847AA" w:rsidRDefault="00044F6C" w:rsidP="005C79A5">
            <w:pPr>
              <w:spacing w:after="0" w:line="240" w:lineRule="auto"/>
              <w:jc w:val="both"/>
              <w:rPr>
                <w:rFonts w:ascii="Times New Roman" w:eastAsia="Arial Unicode MS" w:hAnsi="Times New Roman"/>
                <w:b/>
                <w:sz w:val="24"/>
                <w:szCs w:val="24"/>
              </w:rPr>
            </w:pPr>
          </w:p>
          <w:p w14:paraId="090DB90B" w14:textId="77777777" w:rsidR="00044F6C" w:rsidRDefault="00C87665" w:rsidP="00044F6C">
            <w:pPr>
              <w:spacing w:after="0" w:line="240" w:lineRule="auto"/>
              <w:jc w:val="both"/>
              <w:outlineLvl w:val="0"/>
              <w:rPr>
                <w:rFonts w:ascii="Times New Roman" w:eastAsia="Arial Unicode MS" w:hAnsi="Times New Roman" w:cs="Times New Roman"/>
                <w:bCs/>
                <w:sz w:val="24"/>
                <w:szCs w:val="24"/>
                <w:lang w:eastAsia="lv-LV"/>
              </w:rPr>
            </w:pPr>
            <w:r w:rsidRPr="00D847AA">
              <w:rPr>
                <w:rFonts w:ascii="Times New Roman" w:eastAsia="Arial Unicode MS" w:hAnsi="Times New Roman" w:cs="Times New Roman"/>
                <w:bCs/>
                <w:sz w:val="24"/>
                <w:szCs w:val="24"/>
                <w:lang w:eastAsia="lv-LV"/>
              </w:rPr>
              <w:t>Jaunā redakcija</w:t>
            </w:r>
            <w:r w:rsidR="00044F6C">
              <w:rPr>
                <w:rFonts w:ascii="Times New Roman" w:eastAsia="Arial Unicode MS" w:hAnsi="Times New Roman" w:cs="Times New Roman"/>
                <w:bCs/>
                <w:sz w:val="24"/>
                <w:szCs w:val="24"/>
                <w:lang w:eastAsia="lv-LV"/>
              </w:rPr>
              <w:t>:</w:t>
            </w:r>
          </w:p>
          <w:p w14:paraId="03CA06B3" w14:textId="693B34A4" w:rsidR="00D847AA" w:rsidRPr="00D847AA" w:rsidRDefault="007542F7" w:rsidP="008F434E">
            <w:pPr>
              <w:spacing w:after="0" w:line="240" w:lineRule="auto"/>
              <w:jc w:val="both"/>
              <w:outlineLvl w:val="0"/>
              <w:rPr>
                <w:rFonts w:ascii="Times New Roman" w:eastAsia="Arial Unicode MS" w:hAnsi="Times New Roman" w:cs="Times New Roman"/>
                <w:bCs/>
                <w:sz w:val="24"/>
                <w:szCs w:val="24"/>
                <w:lang w:eastAsia="lv-LV"/>
              </w:rPr>
            </w:pPr>
            <w:r>
              <w:rPr>
                <w:rFonts w:ascii="Times New Roman" w:eastAsia="Arial Unicode MS" w:hAnsi="Times New Roman" w:cs="Times New Roman"/>
                <w:bCs/>
                <w:sz w:val="24"/>
                <w:szCs w:val="24"/>
                <w:lang w:eastAsia="lv-LV"/>
              </w:rPr>
              <w:t>"</w:t>
            </w:r>
            <w:r w:rsidR="00F23C59" w:rsidRPr="00D847AA">
              <w:rPr>
                <w:rFonts w:ascii="Times New Roman" w:eastAsia="Arial Unicode MS" w:hAnsi="Times New Roman" w:cs="Times New Roman"/>
                <w:bCs/>
                <w:sz w:val="24"/>
                <w:szCs w:val="24"/>
                <w:lang w:eastAsia="lv-LV"/>
              </w:rPr>
              <w:t>5. Zvērināti revidenti un zvērinātu revidentu komercsabiedrības (turpmāk kopā</w:t>
            </w:r>
            <w:r>
              <w:rPr>
                <w:rFonts w:ascii="Times New Roman" w:eastAsia="Arial Unicode MS" w:hAnsi="Times New Roman" w:cs="Times New Roman"/>
                <w:bCs/>
                <w:sz w:val="24"/>
                <w:szCs w:val="24"/>
                <w:lang w:eastAsia="lv-LV"/>
              </w:rPr>
              <w:t> </w:t>
            </w:r>
            <w:r w:rsidR="00F23C59" w:rsidRPr="00D847AA">
              <w:rPr>
                <w:rFonts w:ascii="Times New Roman" w:eastAsia="Arial Unicode MS" w:hAnsi="Times New Roman" w:cs="Times New Roman"/>
                <w:bCs/>
                <w:sz w:val="24"/>
                <w:szCs w:val="24"/>
                <w:lang w:eastAsia="lv-LV"/>
              </w:rPr>
              <w:t>– zvērināti revidenti) un zvērināti advokāti ir tiesīgi pieteikties īpašā administratora amata kandidātu atlasei, iesniedzot attiecīgi Revidentu asociācijai un Advokātu padomei pieteikumu, kurā norāda šādu informāciju:</w:t>
            </w:r>
            <w:r>
              <w:rPr>
                <w:rFonts w:ascii="Times New Roman" w:eastAsia="Arial Unicode MS" w:hAnsi="Times New Roman" w:cs="Times New Roman"/>
                <w:bCs/>
                <w:sz w:val="24"/>
                <w:szCs w:val="24"/>
                <w:lang w:eastAsia="lv-LV"/>
              </w:rPr>
              <w:t>"</w:t>
            </w:r>
            <w:r w:rsidR="007D1D51">
              <w:rPr>
                <w:rFonts w:ascii="Times New Roman" w:eastAsia="Arial Unicode MS" w:hAnsi="Times New Roman" w:cs="Times New Roman"/>
                <w:bCs/>
                <w:sz w:val="24"/>
                <w:szCs w:val="24"/>
                <w:lang w:eastAsia="lv-LV"/>
              </w:rPr>
              <w:t>.</w:t>
            </w:r>
          </w:p>
        </w:tc>
      </w:tr>
      <w:tr w:rsidR="00495126" w:rsidRPr="00F23C59" w14:paraId="04E1B87D" w14:textId="77777777" w:rsidTr="006007A2">
        <w:tc>
          <w:tcPr>
            <w:tcW w:w="0" w:type="auto"/>
            <w:tcBorders>
              <w:top w:val="single" w:sz="4" w:space="0" w:color="auto"/>
              <w:left w:val="single" w:sz="4" w:space="0" w:color="auto"/>
              <w:bottom w:val="single" w:sz="4" w:space="0" w:color="auto"/>
              <w:right w:val="single" w:sz="4" w:space="0" w:color="auto"/>
            </w:tcBorders>
          </w:tcPr>
          <w:p w14:paraId="6260FFBD" w14:textId="32F69CEE" w:rsidR="00495126" w:rsidRPr="00D847AA" w:rsidRDefault="00495126" w:rsidP="005C79A5">
            <w:pPr>
              <w:spacing w:after="0" w:line="240" w:lineRule="auto"/>
              <w:rPr>
                <w:rFonts w:ascii="Times New Roman" w:hAnsi="Times New Roman" w:cs="Times New Roman"/>
                <w:sz w:val="24"/>
                <w:szCs w:val="24"/>
              </w:rPr>
            </w:pPr>
            <w:r w:rsidRPr="00D847AA">
              <w:rPr>
                <w:rFonts w:ascii="Times New Roman" w:hAnsi="Times New Roman" w:cs="Times New Roman"/>
                <w:sz w:val="24"/>
                <w:szCs w:val="24"/>
              </w:rPr>
              <w:t>2.</w:t>
            </w:r>
          </w:p>
          <w:p w14:paraId="55D3C3B3" w14:textId="77777777" w:rsidR="00495126" w:rsidRPr="00D847AA" w:rsidRDefault="00495126" w:rsidP="005C79A5">
            <w:pPr>
              <w:spacing w:after="0" w:line="240" w:lineRule="auto"/>
              <w:rPr>
                <w:rFonts w:ascii="Times New Roman" w:hAnsi="Times New Roman" w:cs="Times New Roman"/>
                <w:sz w:val="24"/>
                <w:szCs w:val="24"/>
              </w:rPr>
            </w:pPr>
          </w:p>
        </w:tc>
        <w:tc>
          <w:tcPr>
            <w:tcW w:w="4577" w:type="dxa"/>
            <w:tcBorders>
              <w:top w:val="single" w:sz="4" w:space="0" w:color="auto"/>
              <w:left w:val="single" w:sz="4" w:space="0" w:color="auto"/>
              <w:bottom w:val="single" w:sz="4" w:space="0" w:color="auto"/>
              <w:right w:val="single" w:sz="4" w:space="0" w:color="auto"/>
            </w:tcBorders>
          </w:tcPr>
          <w:p w14:paraId="38078D4F" w14:textId="2C8E84D0" w:rsidR="00495126" w:rsidRPr="00D847AA" w:rsidRDefault="007542F7" w:rsidP="00066883">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w:t>
            </w:r>
            <w:r w:rsidR="00F23C59" w:rsidRPr="00D847AA">
              <w:rPr>
                <w:rFonts w:ascii="Times New Roman" w:eastAsia="Andale Sans UI" w:hAnsi="Times New Roman" w:cs="Tahoma"/>
                <w:kern w:val="3"/>
                <w:sz w:val="24"/>
                <w:szCs w:val="24"/>
                <w:lang w:eastAsia="ja-JP" w:bidi="fa-IR"/>
              </w:rPr>
              <w:t>6.1. kvalifikācija maksātnespējas procesa jomā (vai Maksātnespējas kontroles dienesta direktors zvērinātam advokātam ir izdevis maksātnespējas procesa administratora amata apliecību);</w:t>
            </w:r>
            <w:r>
              <w:rPr>
                <w:rFonts w:ascii="Times New Roman" w:eastAsia="Andale Sans UI" w:hAnsi="Times New Roman" w:cs="Tahoma"/>
                <w:kern w:val="3"/>
                <w:sz w:val="24"/>
                <w:szCs w:val="24"/>
                <w:lang w:eastAsia="ja-JP" w:bidi="fa-IR"/>
              </w:rPr>
              <w:t>"</w:t>
            </w:r>
          </w:p>
        </w:tc>
        <w:tc>
          <w:tcPr>
            <w:tcW w:w="4694" w:type="dxa"/>
            <w:tcBorders>
              <w:top w:val="single" w:sz="4" w:space="0" w:color="auto"/>
              <w:left w:val="single" w:sz="4" w:space="0" w:color="auto"/>
              <w:bottom w:val="single" w:sz="4" w:space="0" w:color="auto"/>
              <w:right w:val="single" w:sz="4" w:space="0" w:color="auto"/>
            </w:tcBorders>
          </w:tcPr>
          <w:p w14:paraId="4586DAC5" w14:textId="77777777" w:rsidR="00F23C59" w:rsidRDefault="00F23C59" w:rsidP="005E54BA">
            <w:pPr>
              <w:spacing w:after="0" w:line="240" w:lineRule="auto"/>
              <w:jc w:val="both"/>
              <w:rPr>
                <w:rFonts w:ascii="Times New Roman" w:hAnsi="Times New Roman" w:cs="Times New Roman"/>
                <w:b/>
                <w:bCs/>
                <w:sz w:val="24"/>
                <w:szCs w:val="24"/>
              </w:rPr>
            </w:pPr>
            <w:r w:rsidRPr="00D847AA">
              <w:rPr>
                <w:rFonts w:ascii="Times New Roman" w:hAnsi="Times New Roman" w:cs="Times New Roman"/>
                <w:b/>
                <w:bCs/>
                <w:sz w:val="24"/>
                <w:szCs w:val="24"/>
              </w:rPr>
              <w:t>Maksātnespējas kontroles dienesta priekšlikums:</w:t>
            </w:r>
          </w:p>
          <w:p w14:paraId="787DE82B" w14:textId="77777777" w:rsidR="00044F6C" w:rsidRPr="00D847AA" w:rsidRDefault="00044F6C" w:rsidP="005E54BA">
            <w:pPr>
              <w:spacing w:after="0" w:line="240" w:lineRule="auto"/>
              <w:jc w:val="both"/>
              <w:rPr>
                <w:rFonts w:ascii="Times New Roman" w:hAnsi="Times New Roman" w:cs="Times New Roman"/>
                <w:b/>
                <w:bCs/>
                <w:sz w:val="24"/>
                <w:szCs w:val="24"/>
              </w:rPr>
            </w:pPr>
          </w:p>
          <w:p w14:paraId="267BD32A" w14:textId="77777777" w:rsidR="00F23C59" w:rsidRPr="00D847AA" w:rsidRDefault="00F23C59" w:rsidP="00F23C59">
            <w:pPr>
              <w:spacing w:after="0" w:line="240" w:lineRule="auto"/>
              <w:jc w:val="both"/>
              <w:rPr>
                <w:rFonts w:ascii="Times New Roman" w:hAnsi="Times New Roman" w:cs="Times New Roman"/>
                <w:sz w:val="24"/>
                <w:szCs w:val="24"/>
              </w:rPr>
            </w:pPr>
            <w:r w:rsidRPr="00D847AA">
              <w:rPr>
                <w:rFonts w:ascii="Times New Roman" w:hAnsi="Times New Roman" w:cs="Times New Roman"/>
                <w:sz w:val="24"/>
                <w:szCs w:val="24"/>
              </w:rPr>
              <w:t>izteikt noteikumu projekta 6.1. apakšpunktu šādā redakcijā:</w:t>
            </w:r>
          </w:p>
          <w:p w14:paraId="50198A0A" w14:textId="7289E877" w:rsidR="005E54BA" w:rsidRPr="00D847AA" w:rsidRDefault="007542F7" w:rsidP="00D847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F23C59" w:rsidRPr="00D847AA">
              <w:rPr>
                <w:rFonts w:ascii="Times New Roman" w:hAnsi="Times New Roman" w:cs="Times New Roman"/>
                <w:sz w:val="24"/>
                <w:szCs w:val="24"/>
              </w:rPr>
              <w:t xml:space="preserve">6.1. kvalifikācija maksātnespējas procesa jomā (vai zvērināts advokāts ir iecelts </w:t>
            </w:r>
            <w:r w:rsidR="00F23C59" w:rsidRPr="00D847AA">
              <w:rPr>
                <w:rFonts w:ascii="Times New Roman" w:hAnsi="Times New Roman" w:cs="Times New Roman"/>
                <w:sz w:val="24"/>
                <w:szCs w:val="24"/>
              </w:rPr>
              <w:lastRenderedPageBreak/>
              <w:t>maksātnespējas procesa administratora amatā).</w:t>
            </w:r>
            <w:r>
              <w:rPr>
                <w:rFonts w:ascii="Times New Roman" w:hAnsi="Times New Roman" w:cs="Times New Roman"/>
                <w:sz w:val="24"/>
                <w:szCs w:val="24"/>
              </w:rPr>
              <w:t>"</w:t>
            </w:r>
          </w:p>
          <w:p w14:paraId="4563A3AA" w14:textId="77777777" w:rsidR="00D847AA" w:rsidRPr="00D847AA" w:rsidRDefault="00D847AA" w:rsidP="00D847AA">
            <w:pPr>
              <w:spacing w:after="0" w:line="240" w:lineRule="auto"/>
              <w:jc w:val="both"/>
              <w:rPr>
                <w:rFonts w:ascii="Times New Roman" w:hAnsi="Times New Roman" w:cs="Times New Roman"/>
                <w:sz w:val="24"/>
                <w:szCs w:val="24"/>
              </w:rPr>
            </w:pPr>
          </w:p>
          <w:p w14:paraId="7D6E3C4B" w14:textId="51B88B4B" w:rsidR="00D847AA" w:rsidRPr="00D847AA" w:rsidRDefault="00D847AA" w:rsidP="00D847AA">
            <w:pPr>
              <w:spacing w:after="0" w:line="240" w:lineRule="auto"/>
              <w:jc w:val="both"/>
              <w:rPr>
                <w:rFonts w:ascii="Times New Roman" w:hAnsi="Times New Roman" w:cs="Times New Roman"/>
                <w:b/>
                <w:bCs/>
                <w:sz w:val="24"/>
                <w:szCs w:val="24"/>
              </w:rPr>
            </w:pPr>
            <w:r w:rsidRPr="00D847AA">
              <w:rPr>
                <w:rFonts w:ascii="Times New Roman" w:hAnsi="Times New Roman" w:cs="Times New Roman"/>
                <w:b/>
                <w:bCs/>
                <w:sz w:val="24"/>
                <w:szCs w:val="24"/>
              </w:rPr>
              <w:t>Papildus:</w:t>
            </w:r>
          </w:p>
          <w:p w14:paraId="461988A8" w14:textId="583DC4C9" w:rsidR="00044F6C" w:rsidRPr="00D847AA" w:rsidRDefault="00D847AA" w:rsidP="00D847AA">
            <w:pPr>
              <w:spacing w:after="0" w:line="240" w:lineRule="auto"/>
              <w:jc w:val="both"/>
              <w:rPr>
                <w:rFonts w:ascii="Times New Roman" w:hAnsi="Times New Roman" w:cs="Times New Roman"/>
                <w:sz w:val="24"/>
                <w:szCs w:val="24"/>
              </w:rPr>
            </w:pPr>
            <w:r w:rsidRPr="00D847AA">
              <w:rPr>
                <w:rFonts w:ascii="Times New Roman" w:hAnsi="Times New Roman" w:cs="Times New Roman"/>
                <w:sz w:val="24"/>
                <w:szCs w:val="24"/>
              </w:rPr>
              <w:t>Administratora amata darbība var tikt ierobežota, t.i., normatīvajos aktos ir paredzēti ierobežojumi administratora amata pienākumu pildīšanai. Lai izpildītos noteikumu projektā 6.1. apakšpunktā iekļautais nosacījums, t.i., personai ir zināšanas un prasmes (kvalifikācija) maksātnespējas procesa jomā, ir būtiska ne tikai administratora atrašanās amatā, bet arī apstāklis, ka administrators aktīvi praktizē, kā arī uz viņu nav attiecināmi ierobežojumi, kas, tostarp saistīti ar reputācijas riskiem. Līdz ar to, aicina izvērtēt nepieciešamību ņemt vērā apstākļus, kas ierobežo administratora amata darbību, īpašā administratora amata kandidāta atlases procesā.</w:t>
            </w:r>
          </w:p>
          <w:p w14:paraId="14C4DD07" w14:textId="0209F6F5" w:rsidR="00D847AA" w:rsidRPr="00D847AA" w:rsidRDefault="00D847AA" w:rsidP="00D847AA">
            <w:pPr>
              <w:spacing w:after="0" w:line="240" w:lineRule="auto"/>
              <w:jc w:val="both"/>
              <w:rPr>
                <w:rFonts w:ascii="Times New Roman" w:hAnsi="Times New Roman" w:cs="Times New Roman"/>
                <w:sz w:val="24"/>
                <w:szCs w:val="24"/>
              </w:rPr>
            </w:pPr>
          </w:p>
        </w:tc>
        <w:tc>
          <w:tcPr>
            <w:tcW w:w="4662" w:type="dxa"/>
            <w:tcBorders>
              <w:top w:val="single" w:sz="4" w:space="0" w:color="auto"/>
              <w:left w:val="single" w:sz="4" w:space="0" w:color="auto"/>
              <w:bottom w:val="single" w:sz="4" w:space="0" w:color="auto"/>
              <w:right w:val="single" w:sz="4" w:space="0" w:color="auto"/>
            </w:tcBorders>
          </w:tcPr>
          <w:p w14:paraId="4AF78F54" w14:textId="7490DCFC" w:rsidR="00495126" w:rsidRPr="00D847AA" w:rsidRDefault="009B6057" w:rsidP="005C79A5">
            <w:pPr>
              <w:spacing w:after="0" w:line="240" w:lineRule="auto"/>
              <w:jc w:val="both"/>
              <w:rPr>
                <w:rFonts w:ascii="Times New Roman" w:eastAsia="Arial Unicode MS" w:hAnsi="Times New Roman"/>
                <w:b/>
                <w:sz w:val="24"/>
                <w:szCs w:val="24"/>
              </w:rPr>
            </w:pPr>
            <w:r w:rsidRPr="00D847AA">
              <w:rPr>
                <w:rFonts w:ascii="Times New Roman" w:eastAsia="Arial Unicode MS" w:hAnsi="Times New Roman"/>
                <w:b/>
                <w:sz w:val="24"/>
                <w:szCs w:val="24"/>
              </w:rPr>
              <w:lastRenderedPageBreak/>
              <w:t>Ņemts vērā.</w:t>
            </w:r>
          </w:p>
          <w:p w14:paraId="4796FC13" w14:textId="77777777" w:rsidR="00973216" w:rsidRPr="00D847AA" w:rsidRDefault="00973216" w:rsidP="005C79A5">
            <w:pPr>
              <w:spacing w:after="0" w:line="240" w:lineRule="auto"/>
              <w:jc w:val="both"/>
              <w:rPr>
                <w:rFonts w:ascii="Times New Roman" w:eastAsia="Arial Unicode MS" w:hAnsi="Times New Roman"/>
                <w:b/>
                <w:sz w:val="24"/>
                <w:szCs w:val="24"/>
              </w:rPr>
            </w:pPr>
          </w:p>
          <w:p w14:paraId="2AFF4B94" w14:textId="62CBE967" w:rsidR="009B6057" w:rsidRPr="00D847AA" w:rsidRDefault="00F23C59" w:rsidP="005C79A5">
            <w:pPr>
              <w:spacing w:after="0" w:line="240" w:lineRule="auto"/>
              <w:jc w:val="both"/>
              <w:rPr>
                <w:rFonts w:ascii="Times New Roman" w:eastAsia="Arial Unicode MS" w:hAnsi="Times New Roman" w:cs="Times New Roman"/>
                <w:bCs/>
                <w:sz w:val="24"/>
                <w:szCs w:val="24"/>
                <w:lang w:eastAsia="lv-LV"/>
              </w:rPr>
            </w:pPr>
            <w:r w:rsidRPr="00D847AA">
              <w:rPr>
                <w:rFonts w:ascii="Times New Roman" w:eastAsia="Arial Unicode MS" w:hAnsi="Times New Roman" w:cs="Times New Roman"/>
                <w:bCs/>
                <w:sz w:val="24"/>
                <w:szCs w:val="24"/>
                <w:lang w:eastAsia="lv-LV"/>
              </w:rPr>
              <w:t>Jaun</w:t>
            </w:r>
            <w:r w:rsidR="00ED2850">
              <w:rPr>
                <w:rFonts w:ascii="Times New Roman" w:eastAsia="Arial Unicode MS" w:hAnsi="Times New Roman" w:cs="Times New Roman"/>
                <w:bCs/>
                <w:sz w:val="24"/>
                <w:szCs w:val="24"/>
                <w:lang w:eastAsia="lv-LV"/>
              </w:rPr>
              <w:t>ā</w:t>
            </w:r>
            <w:r w:rsidRPr="00D847AA">
              <w:rPr>
                <w:rFonts w:ascii="Times New Roman" w:eastAsia="Arial Unicode MS" w:hAnsi="Times New Roman" w:cs="Times New Roman"/>
                <w:bCs/>
                <w:sz w:val="24"/>
                <w:szCs w:val="24"/>
                <w:lang w:eastAsia="lv-LV"/>
              </w:rPr>
              <w:t xml:space="preserve"> redakcija</w:t>
            </w:r>
            <w:r w:rsidR="00044F6C">
              <w:rPr>
                <w:rFonts w:ascii="Times New Roman" w:eastAsia="Arial Unicode MS" w:hAnsi="Times New Roman" w:cs="Times New Roman"/>
                <w:bCs/>
                <w:sz w:val="24"/>
                <w:szCs w:val="24"/>
                <w:lang w:eastAsia="lv-LV"/>
              </w:rPr>
              <w:t>:</w:t>
            </w:r>
          </w:p>
          <w:p w14:paraId="5F601A67" w14:textId="6B89C342" w:rsidR="00F23C59" w:rsidRPr="00D847AA" w:rsidRDefault="007542F7" w:rsidP="005C79A5">
            <w:pPr>
              <w:spacing w:after="0" w:line="240" w:lineRule="auto"/>
              <w:jc w:val="both"/>
              <w:rPr>
                <w:rFonts w:ascii="Times New Roman" w:eastAsia="Arial Unicode MS" w:hAnsi="Times New Roman"/>
                <w:bCs/>
                <w:sz w:val="24"/>
                <w:szCs w:val="24"/>
              </w:rPr>
            </w:pPr>
            <w:r>
              <w:rPr>
                <w:rFonts w:ascii="Times New Roman" w:eastAsia="Arial Unicode MS" w:hAnsi="Times New Roman"/>
                <w:bCs/>
                <w:sz w:val="24"/>
                <w:szCs w:val="24"/>
              </w:rPr>
              <w:t>"</w:t>
            </w:r>
            <w:r w:rsidR="00D847AA" w:rsidRPr="00D847AA">
              <w:rPr>
                <w:rFonts w:ascii="Times New Roman" w:eastAsia="Arial Unicode MS" w:hAnsi="Times New Roman"/>
                <w:bCs/>
                <w:sz w:val="24"/>
                <w:szCs w:val="24"/>
              </w:rPr>
              <w:t xml:space="preserve">6.1. kvalifikācija maksātnespējas procesa jomā (vai zvērināts advokāts ir iecelts maksātnespējas procesa administratora amatā un uz to ir attiecināmi maksātnespējas procesa </w:t>
            </w:r>
            <w:r w:rsidR="00D847AA" w:rsidRPr="00D847AA">
              <w:rPr>
                <w:rFonts w:ascii="Times New Roman" w:eastAsia="Arial Unicode MS" w:hAnsi="Times New Roman"/>
                <w:bCs/>
                <w:sz w:val="24"/>
                <w:szCs w:val="24"/>
              </w:rPr>
              <w:lastRenderedPageBreak/>
              <w:t>administratora darbību ierobežojoši apstākļi);</w:t>
            </w:r>
            <w:r>
              <w:rPr>
                <w:rFonts w:ascii="Times New Roman" w:eastAsia="Arial Unicode MS" w:hAnsi="Times New Roman"/>
                <w:bCs/>
                <w:sz w:val="24"/>
                <w:szCs w:val="24"/>
              </w:rPr>
              <w:t>".</w:t>
            </w:r>
          </w:p>
        </w:tc>
      </w:tr>
      <w:tr w:rsidR="009B6057" w:rsidRPr="00F23C59" w14:paraId="144E9642" w14:textId="77777777" w:rsidTr="006007A2">
        <w:tc>
          <w:tcPr>
            <w:tcW w:w="0" w:type="auto"/>
            <w:tcBorders>
              <w:top w:val="single" w:sz="4" w:space="0" w:color="auto"/>
              <w:left w:val="single" w:sz="4" w:space="0" w:color="auto"/>
              <w:bottom w:val="single" w:sz="4" w:space="0" w:color="auto"/>
              <w:right w:val="single" w:sz="4" w:space="0" w:color="auto"/>
            </w:tcBorders>
          </w:tcPr>
          <w:p w14:paraId="7DD7E460" w14:textId="1FD7FC20" w:rsidR="009B6057" w:rsidRPr="008A60AF" w:rsidRDefault="009B6057" w:rsidP="005C79A5">
            <w:pPr>
              <w:spacing w:after="0" w:line="240" w:lineRule="auto"/>
              <w:rPr>
                <w:rFonts w:ascii="Times New Roman" w:hAnsi="Times New Roman" w:cs="Times New Roman"/>
                <w:sz w:val="24"/>
                <w:szCs w:val="24"/>
              </w:rPr>
            </w:pPr>
            <w:r w:rsidRPr="008A60AF">
              <w:rPr>
                <w:rFonts w:ascii="Times New Roman" w:hAnsi="Times New Roman" w:cs="Times New Roman"/>
                <w:sz w:val="24"/>
                <w:szCs w:val="24"/>
              </w:rPr>
              <w:lastRenderedPageBreak/>
              <w:t>3.</w:t>
            </w:r>
          </w:p>
        </w:tc>
        <w:tc>
          <w:tcPr>
            <w:tcW w:w="4577" w:type="dxa"/>
            <w:tcBorders>
              <w:top w:val="single" w:sz="4" w:space="0" w:color="auto"/>
              <w:left w:val="single" w:sz="4" w:space="0" w:color="auto"/>
              <w:bottom w:val="single" w:sz="4" w:space="0" w:color="auto"/>
              <w:right w:val="single" w:sz="4" w:space="0" w:color="auto"/>
            </w:tcBorders>
          </w:tcPr>
          <w:p w14:paraId="5E614430" w14:textId="7A176732" w:rsidR="009B6057" w:rsidRPr="008A60AF" w:rsidRDefault="007542F7" w:rsidP="009B6057">
            <w:pPr>
              <w:widowControl w:val="0"/>
              <w:suppressLineNumbers/>
              <w:suppressAutoHyphens/>
              <w:autoSpaceDN w:val="0"/>
              <w:spacing w:after="0" w:line="240" w:lineRule="auto"/>
              <w:jc w:val="both"/>
              <w:textAlignment w:val="baseline"/>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w:t>
            </w:r>
            <w:r w:rsidR="00D847AA" w:rsidRPr="008A60AF">
              <w:rPr>
                <w:rFonts w:ascii="Times New Roman" w:eastAsia="Andale Sans UI" w:hAnsi="Times New Roman" w:cs="Tahoma"/>
                <w:kern w:val="3"/>
                <w:sz w:val="24"/>
                <w:szCs w:val="24"/>
                <w:lang w:eastAsia="ja-JP" w:bidi="fa-IR"/>
              </w:rPr>
              <w:t>6.3. iegūtie kvalifikācijas punkti.</w:t>
            </w:r>
            <w:r>
              <w:rPr>
                <w:rFonts w:ascii="Times New Roman" w:eastAsia="Andale Sans UI" w:hAnsi="Times New Roman" w:cs="Tahoma"/>
                <w:kern w:val="3"/>
                <w:sz w:val="24"/>
                <w:szCs w:val="24"/>
                <w:lang w:eastAsia="ja-JP" w:bidi="fa-IR"/>
              </w:rPr>
              <w:t>"</w:t>
            </w:r>
          </w:p>
        </w:tc>
        <w:tc>
          <w:tcPr>
            <w:tcW w:w="4694" w:type="dxa"/>
            <w:tcBorders>
              <w:top w:val="single" w:sz="4" w:space="0" w:color="auto"/>
              <w:left w:val="single" w:sz="4" w:space="0" w:color="auto"/>
              <w:bottom w:val="single" w:sz="4" w:space="0" w:color="auto"/>
              <w:right w:val="single" w:sz="4" w:space="0" w:color="auto"/>
            </w:tcBorders>
          </w:tcPr>
          <w:p w14:paraId="275EE22D" w14:textId="77777777" w:rsidR="00D847AA" w:rsidRDefault="00D847AA" w:rsidP="009B6057">
            <w:pPr>
              <w:spacing w:after="0" w:line="240" w:lineRule="auto"/>
              <w:jc w:val="both"/>
              <w:rPr>
                <w:rFonts w:ascii="Times New Roman" w:hAnsi="Times New Roman" w:cs="Times New Roman"/>
                <w:b/>
                <w:bCs/>
                <w:sz w:val="24"/>
                <w:szCs w:val="24"/>
              </w:rPr>
            </w:pPr>
            <w:r w:rsidRPr="008A60AF">
              <w:rPr>
                <w:rFonts w:ascii="Times New Roman" w:hAnsi="Times New Roman" w:cs="Times New Roman"/>
                <w:b/>
                <w:bCs/>
                <w:sz w:val="24"/>
                <w:szCs w:val="24"/>
              </w:rPr>
              <w:t>Latvijas Zvērinātu advokātu padomes priekšlikums:</w:t>
            </w:r>
          </w:p>
          <w:p w14:paraId="14C2CEED" w14:textId="77777777" w:rsidR="00044F6C" w:rsidRPr="008A60AF" w:rsidRDefault="00044F6C" w:rsidP="009B6057">
            <w:pPr>
              <w:spacing w:after="0" w:line="240" w:lineRule="auto"/>
              <w:jc w:val="both"/>
              <w:rPr>
                <w:rFonts w:ascii="Times New Roman" w:hAnsi="Times New Roman" w:cs="Times New Roman"/>
                <w:b/>
                <w:bCs/>
                <w:sz w:val="24"/>
                <w:szCs w:val="24"/>
              </w:rPr>
            </w:pPr>
          </w:p>
          <w:p w14:paraId="5481D574" w14:textId="23440C22" w:rsidR="009B6057" w:rsidRPr="008A60AF" w:rsidRDefault="007542F7" w:rsidP="009B60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847AA" w:rsidRPr="008A60AF">
              <w:rPr>
                <w:rFonts w:ascii="Times New Roman" w:hAnsi="Times New Roman" w:cs="Times New Roman"/>
                <w:sz w:val="24"/>
                <w:szCs w:val="24"/>
              </w:rPr>
              <w:t>Prasības attiecībā uz zvērinātiem advokātiem izvirzāmajām prasībām būtu jānosaka konkrētāk, proti Projekta 6.3.p. būtu konkretizējams attiecībā uz kādā laika periodu tiek prasīts norādīt iegūtos kvalifikācijas punktus (piem. par pēdējiem trīs gadiem, norādot kvalifikācijas celšanas aktivitāti un iegūto kvalifikācijas celšanas punktu skaitu).</w:t>
            </w:r>
            <w:r>
              <w:rPr>
                <w:rFonts w:ascii="Times New Roman" w:hAnsi="Times New Roman" w:cs="Times New Roman"/>
                <w:sz w:val="24"/>
                <w:szCs w:val="24"/>
              </w:rPr>
              <w:t>"</w:t>
            </w:r>
          </w:p>
        </w:tc>
        <w:tc>
          <w:tcPr>
            <w:tcW w:w="4662" w:type="dxa"/>
            <w:tcBorders>
              <w:top w:val="single" w:sz="4" w:space="0" w:color="auto"/>
              <w:left w:val="single" w:sz="4" w:space="0" w:color="auto"/>
              <w:bottom w:val="single" w:sz="4" w:space="0" w:color="auto"/>
              <w:right w:val="single" w:sz="4" w:space="0" w:color="auto"/>
            </w:tcBorders>
          </w:tcPr>
          <w:p w14:paraId="50211B05" w14:textId="763811F2" w:rsidR="009B6057" w:rsidRPr="008A60AF" w:rsidRDefault="00973216" w:rsidP="005C79A5">
            <w:pPr>
              <w:spacing w:after="0" w:line="240" w:lineRule="auto"/>
              <w:jc w:val="both"/>
              <w:rPr>
                <w:rFonts w:ascii="Times New Roman" w:eastAsia="Arial Unicode MS" w:hAnsi="Times New Roman"/>
                <w:b/>
                <w:sz w:val="24"/>
                <w:szCs w:val="24"/>
              </w:rPr>
            </w:pPr>
            <w:r w:rsidRPr="008A60AF">
              <w:rPr>
                <w:rFonts w:ascii="Times New Roman" w:eastAsia="Arial Unicode MS" w:hAnsi="Times New Roman"/>
                <w:b/>
                <w:sz w:val="24"/>
                <w:szCs w:val="24"/>
              </w:rPr>
              <w:t>Ņ</w:t>
            </w:r>
            <w:r w:rsidR="009B6057" w:rsidRPr="008A60AF">
              <w:rPr>
                <w:rFonts w:ascii="Times New Roman" w:eastAsia="Arial Unicode MS" w:hAnsi="Times New Roman"/>
                <w:b/>
                <w:sz w:val="24"/>
                <w:szCs w:val="24"/>
              </w:rPr>
              <w:t>emts vērā.</w:t>
            </w:r>
          </w:p>
          <w:p w14:paraId="32031940" w14:textId="77777777" w:rsidR="00973216" w:rsidRPr="008A60AF" w:rsidRDefault="00973216" w:rsidP="005C79A5">
            <w:pPr>
              <w:spacing w:after="0" w:line="240" w:lineRule="auto"/>
              <w:jc w:val="both"/>
              <w:rPr>
                <w:rFonts w:ascii="Times New Roman" w:eastAsia="Arial Unicode MS" w:hAnsi="Times New Roman"/>
                <w:b/>
                <w:sz w:val="24"/>
                <w:szCs w:val="24"/>
              </w:rPr>
            </w:pPr>
          </w:p>
          <w:p w14:paraId="50FEF852" w14:textId="27AE6C2F" w:rsidR="008A60AF" w:rsidRPr="008A60AF" w:rsidRDefault="008A60AF" w:rsidP="00973216">
            <w:pPr>
              <w:spacing w:after="0" w:line="240" w:lineRule="auto"/>
              <w:jc w:val="both"/>
              <w:rPr>
                <w:rFonts w:ascii="Times New Roman" w:eastAsia="Arial Unicode MS" w:hAnsi="Times New Roman"/>
                <w:bCs/>
                <w:sz w:val="24"/>
                <w:szCs w:val="24"/>
              </w:rPr>
            </w:pPr>
            <w:r w:rsidRPr="008A60AF">
              <w:rPr>
                <w:rFonts w:ascii="Times New Roman" w:eastAsia="Arial Unicode MS" w:hAnsi="Times New Roman"/>
                <w:bCs/>
                <w:sz w:val="24"/>
                <w:szCs w:val="24"/>
              </w:rPr>
              <w:t>Jaun</w:t>
            </w:r>
            <w:r w:rsidR="00ED2850">
              <w:rPr>
                <w:rFonts w:ascii="Times New Roman" w:eastAsia="Arial Unicode MS" w:hAnsi="Times New Roman"/>
                <w:bCs/>
                <w:sz w:val="24"/>
                <w:szCs w:val="24"/>
              </w:rPr>
              <w:t>ā</w:t>
            </w:r>
            <w:r w:rsidRPr="008A60AF">
              <w:rPr>
                <w:rFonts w:ascii="Times New Roman" w:eastAsia="Arial Unicode MS" w:hAnsi="Times New Roman"/>
                <w:bCs/>
                <w:sz w:val="24"/>
                <w:szCs w:val="24"/>
              </w:rPr>
              <w:t xml:space="preserve"> redakcija:</w:t>
            </w:r>
          </w:p>
          <w:p w14:paraId="13E6B230" w14:textId="7AFA6C80" w:rsidR="008A60AF" w:rsidRPr="008A60AF" w:rsidRDefault="007542F7" w:rsidP="00973216">
            <w:pPr>
              <w:spacing w:after="0" w:line="240" w:lineRule="auto"/>
              <w:jc w:val="both"/>
              <w:rPr>
                <w:rFonts w:ascii="Times New Roman" w:eastAsia="Arial Unicode MS" w:hAnsi="Times New Roman"/>
                <w:bCs/>
                <w:sz w:val="24"/>
                <w:szCs w:val="24"/>
              </w:rPr>
            </w:pPr>
            <w:r>
              <w:rPr>
                <w:rFonts w:ascii="Times New Roman" w:eastAsia="Arial Unicode MS" w:hAnsi="Times New Roman"/>
                <w:bCs/>
                <w:sz w:val="24"/>
                <w:szCs w:val="24"/>
              </w:rPr>
              <w:t>"</w:t>
            </w:r>
            <w:r w:rsidR="008A60AF" w:rsidRPr="008A60AF">
              <w:rPr>
                <w:rFonts w:ascii="Times New Roman" w:eastAsia="Arial Unicode MS" w:hAnsi="Times New Roman"/>
                <w:bCs/>
                <w:sz w:val="24"/>
                <w:szCs w:val="24"/>
              </w:rPr>
              <w:t xml:space="preserve">6.3. </w:t>
            </w:r>
            <w:r w:rsidR="008A60AF" w:rsidRPr="00A54DD3">
              <w:rPr>
                <w:rFonts w:ascii="Times New Roman" w:eastAsia="Arial Unicode MS" w:hAnsi="Times New Roman"/>
                <w:bCs/>
                <w:sz w:val="24"/>
                <w:szCs w:val="24"/>
              </w:rPr>
              <w:t>pēdējo tr</w:t>
            </w:r>
            <w:r w:rsidR="00A54DD3" w:rsidRPr="00A54DD3">
              <w:rPr>
                <w:rFonts w:ascii="Times New Roman" w:eastAsia="Arial Unicode MS" w:hAnsi="Times New Roman"/>
                <w:bCs/>
                <w:sz w:val="24"/>
                <w:szCs w:val="24"/>
              </w:rPr>
              <w:t>iju</w:t>
            </w:r>
            <w:r w:rsidR="008A60AF" w:rsidRPr="008A60AF">
              <w:rPr>
                <w:rFonts w:ascii="Times New Roman" w:eastAsia="Arial Unicode MS" w:hAnsi="Times New Roman"/>
                <w:bCs/>
                <w:sz w:val="24"/>
                <w:szCs w:val="24"/>
              </w:rPr>
              <w:t xml:space="preserve"> gadu laikā</w:t>
            </w:r>
            <w:r w:rsidR="009E557B" w:rsidRPr="008A60AF">
              <w:rPr>
                <w:rFonts w:ascii="Times New Roman" w:eastAsia="Arial Unicode MS" w:hAnsi="Times New Roman"/>
                <w:bCs/>
                <w:sz w:val="24"/>
                <w:szCs w:val="24"/>
              </w:rPr>
              <w:t xml:space="preserve"> iegūtie kvalifikācijas punkti</w:t>
            </w:r>
            <w:r w:rsidR="008A60AF" w:rsidRPr="008A60AF">
              <w:rPr>
                <w:rFonts w:ascii="Times New Roman" w:eastAsia="Arial Unicode MS" w:hAnsi="Times New Roman"/>
                <w:bCs/>
                <w:sz w:val="24"/>
                <w:szCs w:val="24"/>
              </w:rPr>
              <w:t>, norādot kvalifikācijas celšanas aktivitāti un iegūto kvalifikācijas celšanas punktu skaitu.</w:t>
            </w:r>
            <w:r>
              <w:rPr>
                <w:rFonts w:ascii="Times New Roman" w:eastAsia="Arial Unicode MS" w:hAnsi="Times New Roman"/>
                <w:bCs/>
                <w:sz w:val="24"/>
                <w:szCs w:val="24"/>
              </w:rPr>
              <w:t>"</w:t>
            </w:r>
          </w:p>
        </w:tc>
      </w:tr>
      <w:tr w:rsidR="009B6057" w:rsidRPr="00F23C59" w14:paraId="3CFFE1CD" w14:textId="77777777" w:rsidTr="006007A2">
        <w:tc>
          <w:tcPr>
            <w:tcW w:w="0" w:type="auto"/>
            <w:tcBorders>
              <w:top w:val="single" w:sz="4" w:space="0" w:color="auto"/>
              <w:left w:val="single" w:sz="4" w:space="0" w:color="auto"/>
              <w:bottom w:val="single" w:sz="4" w:space="0" w:color="auto"/>
              <w:right w:val="single" w:sz="4" w:space="0" w:color="auto"/>
            </w:tcBorders>
          </w:tcPr>
          <w:p w14:paraId="6C1CAF20" w14:textId="0E33BDED" w:rsidR="009B6057" w:rsidRPr="008A60AF" w:rsidRDefault="009B6057" w:rsidP="00251EEE">
            <w:pPr>
              <w:spacing w:after="0" w:line="240" w:lineRule="auto"/>
              <w:jc w:val="both"/>
              <w:rPr>
                <w:rFonts w:ascii="Times New Roman" w:hAnsi="Times New Roman" w:cs="Times New Roman"/>
                <w:sz w:val="24"/>
                <w:szCs w:val="24"/>
              </w:rPr>
            </w:pPr>
            <w:r w:rsidRPr="008A60AF">
              <w:rPr>
                <w:rFonts w:ascii="Times New Roman" w:hAnsi="Times New Roman" w:cs="Times New Roman"/>
                <w:sz w:val="24"/>
                <w:szCs w:val="24"/>
              </w:rPr>
              <w:lastRenderedPageBreak/>
              <w:t>4.</w:t>
            </w:r>
          </w:p>
        </w:tc>
        <w:tc>
          <w:tcPr>
            <w:tcW w:w="4577" w:type="dxa"/>
            <w:tcBorders>
              <w:top w:val="single" w:sz="4" w:space="0" w:color="auto"/>
              <w:left w:val="single" w:sz="4" w:space="0" w:color="auto"/>
              <w:bottom w:val="single" w:sz="4" w:space="0" w:color="auto"/>
              <w:right w:val="single" w:sz="4" w:space="0" w:color="auto"/>
            </w:tcBorders>
          </w:tcPr>
          <w:p w14:paraId="23775610" w14:textId="74217065" w:rsidR="009B6057" w:rsidRPr="008A60AF" w:rsidRDefault="007542F7" w:rsidP="00251EEE">
            <w:pPr>
              <w:widowControl w:val="0"/>
              <w:suppressLineNumbers/>
              <w:suppressAutoHyphens/>
              <w:autoSpaceDN w:val="0"/>
              <w:spacing w:after="0" w:line="240" w:lineRule="auto"/>
              <w:jc w:val="both"/>
              <w:textAlignment w:val="baseline"/>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w:t>
            </w:r>
            <w:r w:rsidR="008A60AF" w:rsidRPr="008A60AF">
              <w:rPr>
                <w:rFonts w:ascii="Times New Roman" w:eastAsia="Andale Sans UI" w:hAnsi="Times New Roman" w:cs="Tahoma"/>
                <w:kern w:val="3"/>
                <w:sz w:val="24"/>
                <w:szCs w:val="24"/>
                <w:lang w:eastAsia="ja-JP" w:bidi="fa-IR"/>
              </w:rPr>
              <w:t>7. Zvērināti revidenti papildus šo noteikumu 5.</w:t>
            </w:r>
            <w:r>
              <w:rPr>
                <w:rFonts w:ascii="Times New Roman" w:eastAsia="Andale Sans UI" w:hAnsi="Times New Roman" w:cs="Tahoma"/>
                <w:kern w:val="3"/>
                <w:sz w:val="24"/>
                <w:szCs w:val="24"/>
                <w:lang w:eastAsia="ja-JP" w:bidi="fa-IR"/>
              </w:rPr>
              <w:t> </w:t>
            </w:r>
            <w:r w:rsidR="008A60AF" w:rsidRPr="008A60AF">
              <w:rPr>
                <w:rFonts w:ascii="Times New Roman" w:eastAsia="Andale Sans UI" w:hAnsi="Times New Roman" w:cs="Tahoma"/>
                <w:kern w:val="3"/>
                <w:sz w:val="24"/>
                <w:szCs w:val="24"/>
                <w:lang w:eastAsia="ja-JP" w:bidi="fa-IR"/>
              </w:rPr>
              <w:t>punktā noteiktajam norāda, vai un kā tie normatīvajos aktos noteiktajā kārtībā ir pilnveidojuši savu kvalifikāciju Revidentu asociācijas atzītā tālākizglītības procesā.</w:t>
            </w:r>
            <w:r>
              <w:rPr>
                <w:rFonts w:ascii="Times New Roman" w:eastAsia="Andale Sans UI" w:hAnsi="Times New Roman" w:cs="Tahoma"/>
                <w:kern w:val="3"/>
                <w:sz w:val="24"/>
                <w:szCs w:val="24"/>
                <w:lang w:eastAsia="ja-JP" w:bidi="fa-IR"/>
              </w:rPr>
              <w:t>"</w:t>
            </w:r>
          </w:p>
        </w:tc>
        <w:tc>
          <w:tcPr>
            <w:tcW w:w="4694" w:type="dxa"/>
            <w:tcBorders>
              <w:top w:val="single" w:sz="4" w:space="0" w:color="auto"/>
              <w:left w:val="single" w:sz="4" w:space="0" w:color="auto"/>
              <w:bottom w:val="single" w:sz="4" w:space="0" w:color="auto"/>
              <w:right w:val="single" w:sz="4" w:space="0" w:color="auto"/>
            </w:tcBorders>
          </w:tcPr>
          <w:p w14:paraId="5A2A7958" w14:textId="77777777" w:rsidR="008A60AF" w:rsidRDefault="008A60AF" w:rsidP="008A60AF">
            <w:pPr>
              <w:spacing w:after="0" w:line="240" w:lineRule="auto"/>
              <w:jc w:val="both"/>
              <w:rPr>
                <w:rFonts w:ascii="Times New Roman" w:hAnsi="Times New Roman" w:cs="Times New Roman"/>
                <w:b/>
                <w:bCs/>
                <w:sz w:val="24"/>
                <w:szCs w:val="24"/>
              </w:rPr>
            </w:pPr>
            <w:r w:rsidRPr="00D847AA">
              <w:rPr>
                <w:rFonts w:ascii="Times New Roman" w:hAnsi="Times New Roman" w:cs="Times New Roman"/>
                <w:b/>
                <w:bCs/>
                <w:sz w:val="24"/>
                <w:szCs w:val="24"/>
              </w:rPr>
              <w:t xml:space="preserve">Latvijas Zvērinātu revidentu asociācijas priekšlikums: </w:t>
            </w:r>
          </w:p>
          <w:p w14:paraId="5E36DCFA" w14:textId="77777777" w:rsidR="00044F6C" w:rsidRPr="00D847AA" w:rsidRDefault="00044F6C" w:rsidP="008A60AF">
            <w:pPr>
              <w:spacing w:after="0" w:line="240" w:lineRule="auto"/>
              <w:jc w:val="both"/>
              <w:rPr>
                <w:rFonts w:ascii="Times New Roman" w:hAnsi="Times New Roman" w:cs="Times New Roman"/>
                <w:b/>
                <w:bCs/>
                <w:sz w:val="24"/>
                <w:szCs w:val="24"/>
              </w:rPr>
            </w:pPr>
          </w:p>
          <w:p w14:paraId="342D6BF8" w14:textId="72E28597" w:rsidR="009B6057" w:rsidRPr="008A60AF" w:rsidRDefault="008A60AF" w:rsidP="008A6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Noteikumu p</w:t>
            </w:r>
            <w:r w:rsidRPr="008A60AF">
              <w:rPr>
                <w:rFonts w:ascii="Times New Roman" w:hAnsi="Times New Roman" w:cs="Times New Roman"/>
                <w:sz w:val="24"/>
                <w:szCs w:val="24"/>
              </w:rPr>
              <w:t xml:space="preserve">rojekta 7.punkts noteic, ka zvērinātiem revidentiem pieteikumā ir jānorāda, vai un kā tie normatīvajos aktos noteiktajā kārtībā ir pilnveidojuši savu kvalifikāciju Revidentu asociācijas atzītā tālākizglītības procesā. LZRA vērš uzmanību, ka saskaņā ar Revīzijas pakalpojumu likuma 6.panta ceturtās daļas 6.punktu LZRA organizē un uzrauga zvērinātu revidentu izglītības turpināšanu un profesionālās kvalifikācijas pilnveidošanu LZRA atzītā tālākizglītības procesā. Minētā likuma 35.1 panta trešā prim divi daļa noteic, ka zvērinātu revidentu komercsabiedrības un zvērināti revidenti, kuri sniedz revīzijas pakalpojumus sabiedriskas nozīmes struktūrām, katru gadu līdz 1.jūlijam iesniedz Finanšu ministrijai regulas Nr. 537/2014 14.pantā minēto informāciju, kā arī informāciju par iepriekšējā kalendāra gadā apgūtajām profesionālās kvalifikācijas (tālākizglītības) programmām. Finanšu ministrija apkopo un analizē saņemto informāciju un veic pasākumus konstatēto neatbilstību novēršanai. Ja zvērināts revidents nav izpildījis likuma prasību par obligāto apmācību, saskaņā ar Revīzijas pakalpojumu likuma 38.1 panta ceturto daļu pret viņu var ierosināt disciplinārlietu. LZRA informē, ka 30 gadu laikā ne pret vienu revidentu nav </w:t>
            </w:r>
            <w:r w:rsidRPr="008A60AF">
              <w:rPr>
                <w:rFonts w:ascii="Times New Roman" w:hAnsi="Times New Roman" w:cs="Times New Roman"/>
                <w:sz w:val="24"/>
                <w:szCs w:val="24"/>
              </w:rPr>
              <w:lastRenderedPageBreak/>
              <w:t>ierosināta disciplinārlieta par to, ka viņš nav pilnveidojis savu profesionālo kvalifikāciju. LZRA ieskatā Latvijas Bankai nav jāuzrauga zvērinātu revidentu kvalifikācijas pilnveidošanas process, tādēļ lūdzam izslēgt no projekta 7.punktu.</w:t>
            </w:r>
          </w:p>
        </w:tc>
        <w:tc>
          <w:tcPr>
            <w:tcW w:w="4662" w:type="dxa"/>
            <w:tcBorders>
              <w:top w:val="single" w:sz="4" w:space="0" w:color="auto"/>
              <w:left w:val="single" w:sz="4" w:space="0" w:color="auto"/>
              <w:bottom w:val="single" w:sz="4" w:space="0" w:color="auto"/>
              <w:right w:val="single" w:sz="4" w:space="0" w:color="auto"/>
            </w:tcBorders>
          </w:tcPr>
          <w:p w14:paraId="4F97EF43" w14:textId="77777777" w:rsidR="00973216" w:rsidRPr="008A60AF" w:rsidRDefault="00973216" w:rsidP="00973216">
            <w:pPr>
              <w:spacing w:after="0" w:line="240" w:lineRule="auto"/>
              <w:jc w:val="both"/>
              <w:rPr>
                <w:rFonts w:ascii="Times New Roman" w:eastAsia="Arial Unicode MS" w:hAnsi="Times New Roman"/>
                <w:b/>
                <w:sz w:val="24"/>
                <w:szCs w:val="24"/>
              </w:rPr>
            </w:pPr>
            <w:r w:rsidRPr="008A60AF">
              <w:rPr>
                <w:rFonts w:ascii="Times New Roman" w:eastAsia="Arial Unicode MS" w:hAnsi="Times New Roman"/>
                <w:b/>
                <w:sz w:val="24"/>
                <w:szCs w:val="24"/>
              </w:rPr>
              <w:lastRenderedPageBreak/>
              <w:t>Ņemts vērā.</w:t>
            </w:r>
          </w:p>
          <w:p w14:paraId="12C2CE43" w14:textId="77777777" w:rsidR="00973216" w:rsidRPr="008A60AF" w:rsidRDefault="00973216" w:rsidP="00973216">
            <w:pPr>
              <w:spacing w:after="0" w:line="240" w:lineRule="auto"/>
              <w:jc w:val="both"/>
              <w:rPr>
                <w:rFonts w:ascii="Times New Roman" w:eastAsia="Arial Unicode MS" w:hAnsi="Times New Roman"/>
                <w:b/>
                <w:sz w:val="24"/>
                <w:szCs w:val="24"/>
              </w:rPr>
            </w:pPr>
          </w:p>
          <w:p w14:paraId="4D93DFDC" w14:textId="059B5033" w:rsidR="009B6057" w:rsidRPr="00F23C59" w:rsidRDefault="00973216" w:rsidP="00973216">
            <w:pPr>
              <w:spacing w:after="0" w:line="240" w:lineRule="auto"/>
              <w:jc w:val="both"/>
              <w:rPr>
                <w:rFonts w:ascii="Times New Roman" w:eastAsia="Arial Unicode MS" w:hAnsi="Times New Roman"/>
                <w:b/>
                <w:sz w:val="24"/>
                <w:szCs w:val="24"/>
                <w:highlight w:val="yellow"/>
              </w:rPr>
            </w:pPr>
            <w:r w:rsidRPr="008A60AF">
              <w:rPr>
                <w:rFonts w:ascii="Times New Roman" w:hAnsi="Times New Roman" w:cs="Times New Roman"/>
                <w:sz w:val="24"/>
                <w:szCs w:val="24"/>
              </w:rPr>
              <w:t>7.</w:t>
            </w:r>
            <w:r w:rsidR="008A60AF">
              <w:rPr>
                <w:rFonts w:ascii="Times New Roman" w:hAnsi="Times New Roman" w:cs="Times New Roman"/>
                <w:sz w:val="24"/>
                <w:szCs w:val="24"/>
              </w:rPr>
              <w:t> </w:t>
            </w:r>
            <w:r w:rsidR="008A60AF" w:rsidRPr="008A60AF">
              <w:rPr>
                <w:rFonts w:ascii="Times New Roman" w:hAnsi="Times New Roman" w:cs="Times New Roman"/>
                <w:sz w:val="24"/>
                <w:szCs w:val="24"/>
              </w:rPr>
              <w:t>punkts</w:t>
            </w:r>
            <w:r w:rsidRPr="008A60AF">
              <w:rPr>
                <w:rFonts w:ascii="Times New Roman" w:hAnsi="Times New Roman" w:cs="Times New Roman"/>
                <w:sz w:val="24"/>
                <w:szCs w:val="24"/>
              </w:rPr>
              <w:t xml:space="preserve"> </w:t>
            </w:r>
            <w:r w:rsidR="00FD0C3C" w:rsidRPr="008A60AF">
              <w:rPr>
                <w:rFonts w:ascii="Times New Roman" w:hAnsi="Times New Roman" w:cs="Times New Roman"/>
                <w:sz w:val="24"/>
                <w:szCs w:val="24"/>
              </w:rPr>
              <w:t>svītrots</w:t>
            </w:r>
            <w:r w:rsidRPr="008A60AF">
              <w:rPr>
                <w:rFonts w:ascii="Times New Roman" w:hAnsi="Times New Roman" w:cs="Times New Roman"/>
                <w:sz w:val="24"/>
                <w:szCs w:val="24"/>
              </w:rPr>
              <w:t>.</w:t>
            </w:r>
          </w:p>
        </w:tc>
      </w:tr>
      <w:tr w:rsidR="009B6057" w:rsidRPr="00F23C59" w14:paraId="3F76DB83" w14:textId="77777777" w:rsidTr="006007A2">
        <w:tc>
          <w:tcPr>
            <w:tcW w:w="0" w:type="auto"/>
            <w:tcBorders>
              <w:top w:val="single" w:sz="4" w:space="0" w:color="auto"/>
              <w:left w:val="single" w:sz="4" w:space="0" w:color="auto"/>
              <w:bottom w:val="single" w:sz="4" w:space="0" w:color="auto"/>
              <w:right w:val="single" w:sz="4" w:space="0" w:color="auto"/>
            </w:tcBorders>
          </w:tcPr>
          <w:p w14:paraId="3C183B85" w14:textId="037FD078" w:rsidR="009B6057" w:rsidRPr="00F23C59" w:rsidRDefault="009B6057" w:rsidP="005C79A5">
            <w:pPr>
              <w:spacing w:after="0" w:line="240" w:lineRule="auto"/>
              <w:rPr>
                <w:rFonts w:ascii="Times New Roman" w:hAnsi="Times New Roman" w:cs="Times New Roman"/>
                <w:sz w:val="24"/>
                <w:szCs w:val="24"/>
                <w:highlight w:val="yellow"/>
              </w:rPr>
            </w:pPr>
            <w:r w:rsidRPr="008A60AF">
              <w:rPr>
                <w:rFonts w:ascii="Times New Roman" w:hAnsi="Times New Roman" w:cs="Times New Roman"/>
                <w:sz w:val="24"/>
                <w:szCs w:val="24"/>
              </w:rPr>
              <w:t>5.</w:t>
            </w:r>
          </w:p>
        </w:tc>
        <w:tc>
          <w:tcPr>
            <w:tcW w:w="4577" w:type="dxa"/>
            <w:tcBorders>
              <w:top w:val="single" w:sz="4" w:space="0" w:color="auto"/>
              <w:left w:val="single" w:sz="4" w:space="0" w:color="auto"/>
              <w:bottom w:val="single" w:sz="4" w:space="0" w:color="auto"/>
              <w:right w:val="single" w:sz="4" w:space="0" w:color="auto"/>
            </w:tcBorders>
          </w:tcPr>
          <w:p w14:paraId="08B02FD1" w14:textId="7E78DBDD" w:rsidR="009B6057" w:rsidRPr="00F23C59" w:rsidRDefault="007542F7" w:rsidP="00066883">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highlight w:val="yellow"/>
                <w:lang w:eastAsia="ja-JP" w:bidi="fa-IR"/>
              </w:rPr>
            </w:pPr>
            <w:r>
              <w:rPr>
                <w:rFonts w:ascii="Times New Roman" w:eastAsia="Andale Sans UI" w:hAnsi="Times New Roman" w:cs="Tahoma"/>
                <w:kern w:val="3"/>
                <w:sz w:val="24"/>
                <w:szCs w:val="24"/>
                <w:lang w:eastAsia="ja-JP" w:bidi="fa-IR"/>
              </w:rPr>
              <w:t>"</w:t>
            </w:r>
            <w:r w:rsidR="008A60AF" w:rsidRPr="008A60AF">
              <w:rPr>
                <w:rFonts w:ascii="Times New Roman" w:eastAsia="Andale Sans UI" w:hAnsi="Times New Roman" w:cs="Tahoma"/>
                <w:kern w:val="3"/>
                <w:sz w:val="24"/>
                <w:szCs w:val="24"/>
                <w:lang w:eastAsia="ja-JP" w:bidi="fa-IR"/>
              </w:rPr>
              <w:t>8.1. kandidāta reputāciju negatīvi ietekmējošiem apstākļiem, ja tādi pastāv;</w:t>
            </w:r>
            <w:r>
              <w:rPr>
                <w:rFonts w:ascii="Times New Roman" w:eastAsia="Andale Sans UI" w:hAnsi="Times New Roman" w:cs="Tahoma"/>
                <w:kern w:val="3"/>
                <w:sz w:val="24"/>
                <w:szCs w:val="24"/>
                <w:lang w:eastAsia="ja-JP" w:bidi="fa-IR"/>
              </w:rPr>
              <w:t>"</w:t>
            </w:r>
          </w:p>
        </w:tc>
        <w:tc>
          <w:tcPr>
            <w:tcW w:w="4694" w:type="dxa"/>
            <w:tcBorders>
              <w:top w:val="single" w:sz="4" w:space="0" w:color="auto"/>
              <w:left w:val="single" w:sz="4" w:space="0" w:color="auto"/>
              <w:bottom w:val="single" w:sz="4" w:space="0" w:color="auto"/>
              <w:right w:val="single" w:sz="4" w:space="0" w:color="auto"/>
            </w:tcBorders>
          </w:tcPr>
          <w:p w14:paraId="2A7E1DFB" w14:textId="77777777" w:rsidR="008A60AF" w:rsidRDefault="008A60AF" w:rsidP="008A60AF">
            <w:pPr>
              <w:spacing w:after="0" w:line="240" w:lineRule="auto"/>
              <w:jc w:val="both"/>
              <w:rPr>
                <w:rFonts w:ascii="Times New Roman" w:hAnsi="Times New Roman" w:cs="Times New Roman"/>
                <w:b/>
                <w:bCs/>
                <w:sz w:val="24"/>
                <w:szCs w:val="24"/>
              </w:rPr>
            </w:pPr>
            <w:r w:rsidRPr="00D847AA">
              <w:rPr>
                <w:rFonts w:ascii="Times New Roman" w:hAnsi="Times New Roman" w:cs="Times New Roman"/>
                <w:b/>
                <w:bCs/>
                <w:sz w:val="24"/>
                <w:szCs w:val="24"/>
              </w:rPr>
              <w:t xml:space="preserve">Latvijas Zvērinātu revidentu asociācijas priekšlikums: </w:t>
            </w:r>
          </w:p>
          <w:p w14:paraId="5BE45CCE" w14:textId="77777777" w:rsidR="00044F6C" w:rsidRPr="00D847AA" w:rsidRDefault="00044F6C" w:rsidP="008A60AF">
            <w:pPr>
              <w:spacing w:after="0" w:line="240" w:lineRule="auto"/>
              <w:jc w:val="both"/>
              <w:rPr>
                <w:rFonts w:ascii="Times New Roman" w:hAnsi="Times New Roman" w:cs="Times New Roman"/>
                <w:b/>
                <w:bCs/>
                <w:sz w:val="24"/>
                <w:szCs w:val="24"/>
              </w:rPr>
            </w:pPr>
          </w:p>
          <w:p w14:paraId="380279A1" w14:textId="3D5515E9" w:rsidR="009B6057" w:rsidRPr="00F23C59" w:rsidRDefault="008A60AF" w:rsidP="009B6057">
            <w:pPr>
              <w:spacing w:after="0" w:line="240" w:lineRule="auto"/>
              <w:jc w:val="both"/>
              <w:rPr>
                <w:rFonts w:ascii="Times New Roman" w:hAnsi="Times New Roman" w:cs="Times New Roman"/>
                <w:sz w:val="24"/>
                <w:szCs w:val="24"/>
                <w:highlight w:val="yellow"/>
              </w:rPr>
            </w:pPr>
            <w:r w:rsidRPr="008A60AF">
              <w:rPr>
                <w:rFonts w:ascii="Times New Roman" w:hAnsi="Times New Roman" w:cs="Times New Roman"/>
                <w:sz w:val="24"/>
                <w:szCs w:val="24"/>
              </w:rPr>
              <w:t xml:space="preserve">Saskaņā ar </w:t>
            </w:r>
            <w:r>
              <w:rPr>
                <w:rFonts w:ascii="Times New Roman" w:hAnsi="Times New Roman" w:cs="Times New Roman"/>
                <w:sz w:val="24"/>
                <w:szCs w:val="24"/>
              </w:rPr>
              <w:t xml:space="preserve">noteikumu </w:t>
            </w:r>
            <w:r w:rsidRPr="008A60AF">
              <w:rPr>
                <w:rFonts w:ascii="Times New Roman" w:hAnsi="Times New Roman" w:cs="Times New Roman"/>
                <w:sz w:val="24"/>
                <w:szCs w:val="24"/>
              </w:rPr>
              <w:t>projekta 8.1.apakšpunktu LZRA ir jāinformē Latvijas Banku par kandidāta reputāciju negatīvi ietekmējošiem apstākļiem, ja tādi pastāv. LZRA vērš uzmanību, ka saskaņā ar Revīzijas pakalpojumu likuma 8. un 9.pantu, persona, kurai nav nevainojama reputācija, nedrīkst būt par zvērinātu revidentu, līdz ar to projekta 8.1.apakšpunkts nav attiecināms uz zvērinātiem revidentiem.</w:t>
            </w:r>
          </w:p>
          <w:p w14:paraId="6A2717E0" w14:textId="77777777" w:rsidR="009B6057" w:rsidRPr="00F23C59" w:rsidRDefault="009B6057" w:rsidP="009B6057">
            <w:pPr>
              <w:spacing w:after="0" w:line="240" w:lineRule="auto"/>
              <w:jc w:val="both"/>
              <w:rPr>
                <w:rFonts w:ascii="Times New Roman" w:hAnsi="Times New Roman" w:cs="Times New Roman"/>
                <w:sz w:val="24"/>
                <w:szCs w:val="24"/>
                <w:highlight w:val="yellow"/>
              </w:rPr>
            </w:pPr>
          </w:p>
        </w:tc>
        <w:tc>
          <w:tcPr>
            <w:tcW w:w="4662" w:type="dxa"/>
            <w:tcBorders>
              <w:top w:val="single" w:sz="4" w:space="0" w:color="auto"/>
              <w:left w:val="single" w:sz="4" w:space="0" w:color="auto"/>
              <w:bottom w:val="single" w:sz="4" w:space="0" w:color="auto"/>
              <w:right w:val="single" w:sz="4" w:space="0" w:color="auto"/>
            </w:tcBorders>
          </w:tcPr>
          <w:p w14:paraId="6CD3EB37" w14:textId="77777777" w:rsidR="00973216" w:rsidRPr="008A60AF" w:rsidRDefault="00973216" w:rsidP="00973216">
            <w:pPr>
              <w:spacing w:after="0" w:line="240" w:lineRule="auto"/>
              <w:jc w:val="both"/>
              <w:rPr>
                <w:rFonts w:ascii="Times New Roman" w:eastAsia="Arial Unicode MS" w:hAnsi="Times New Roman"/>
                <w:b/>
                <w:sz w:val="24"/>
                <w:szCs w:val="24"/>
              </w:rPr>
            </w:pPr>
            <w:r w:rsidRPr="008A60AF">
              <w:rPr>
                <w:rFonts w:ascii="Times New Roman" w:eastAsia="Arial Unicode MS" w:hAnsi="Times New Roman"/>
                <w:b/>
                <w:sz w:val="24"/>
                <w:szCs w:val="24"/>
              </w:rPr>
              <w:t>Ņemts vērā.</w:t>
            </w:r>
          </w:p>
          <w:p w14:paraId="18F38D87" w14:textId="77777777" w:rsidR="00973216" w:rsidRPr="008A60AF" w:rsidRDefault="00973216" w:rsidP="00973216">
            <w:pPr>
              <w:spacing w:after="0" w:line="240" w:lineRule="auto"/>
              <w:jc w:val="both"/>
              <w:rPr>
                <w:rFonts w:ascii="Times New Roman" w:eastAsia="Arial Unicode MS" w:hAnsi="Times New Roman"/>
                <w:b/>
                <w:sz w:val="24"/>
                <w:szCs w:val="24"/>
              </w:rPr>
            </w:pPr>
          </w:p>
          <w:p w14:paraId="78CBD9FE" w14:textId="2A355E6E" w:rsidR="009B6057" w:rsidRPr="00F23C59" w:rsidRDefault="008A60AF" w:rsidP="00973216">
            <w:pPr>
              <w:spacing w:after="0" w:line="240" w:lineRule="auto"/>
              <w:jc w:val="both"/>
              <w:rPr>
                <w:rFonts w:ascii="Times New Roman" w:eastAsia="Arial Unicode MS" w:hAnsi="Times New Roman"/>
                <w:b/>
                <w:sz w:val="24"/>
                <w:szCs w:val="24"/>
                <w:highlight w:val="yellow"/>
              </w:rPr>
            </w:pPr>
            <w:r w:rsidRPr="008A60AF">
              <w:rPr>
                <w:rFonts w:ascii="Times New Roman" w:hAnsi="Times New Roman" w:cs="Times New Roman"/>
                <w:sz w:val="24"/>
                <w:szCs w:val="24"/>
              </w:rPr>
              <w:t>8</w:t>
            </w:r>
            <w:r w:rsidR="00973216" w:rsidRPr="008A60AF">
              <w:rPr>
                <w:rFonts w:ascii="Times New Roman" w:hAnsi="Times New Roman" w:cs="Times New Roman"/>
                <w:sz w:val="24"/>
                <w:szCs w:val="24"/>
              </w:rPr>
              <w:t>.</w:t>
            </w:r>
            <w:r w:rsidRPr="008A60AF">
              <w:rPr>
                <w:rFonts w:ascii="Times New Roman" w:hAnsi="Times New Roman" w:cs="Times New Roman"/>
                <w:sz w:val="24"/>
                <w:szCs w:val="24"/>
              </w:rPr>
              <w:t>1.</w:t>
            </w:r>
            <w:r w:rsidR="00973216" w:rsidRPr="008A60AF">
              <w:rPr>
                <w:rFonts w:ascii="Times New Roman" w:hAnsi="Times New Roman" w:cs="Times New Roman"/>
                <w:sz w:val="24"/>
                <w:szCs w:val="24"/>
              </w:rPr>
              <w:t xml:space="preserve"> </w:t>
            </w:r>
            <w:r w:rsidR="00FD0C3C" w:rsidRPr="008A60AF">
              <w:rPr>
                <w:rFonts w:ascii="Times New Roman" w:hAnsi="Times New Roman" w:cs="Times New Roman"/>
                <w:sz w:val="24"/>
                <w:szCs w:val="24"/>
              </w:rPr>
              <w:t>apakš</w:t>
            </w:r>
            <w:r w:rsidR="00973216" w:rsidRPr="008A60AF">
              <w:rPr>
                <w:rFonts w:ascii="Times New Roman" w:hAnsi="Times New Roman" w:cs="Times New Roman"/>
                <w:sz w:val="24"/>
                <w:szCs w:val="24"/>
              </w:rPr>
              <w:t xml:space="preserve">punkts </w:t>
            </w:r>
            <w:r w:rsidR="00FD0C3C" w:rsidRPr="008A60AF">
              <w:rPr>
                <w:rFonts w:ascii="Times New Roman" w:hAnsi="Times New Roman" w:cs="Times New Roman"/>
                <w:sz w:val="24"/>
                <w:szCs w:val="24"/>
              </w:rPr>
              <w:t>svītrots</w:t>
            </w:r>
            <w:r w:rsidR="00973216" w:rsidRPr="008A60AF">
              <w:rPr>
                <w:rFonts w:ascii="Times New Roman" w:hAnsi="Times New Roman" w:cs="Times New Roman"/>
                <w:sz w:val="24"/>
                <w:szCs w:val="24"/>
              </w:rPr>
              <w:t>.</w:t>
            </w:r>
          </w:p>
        </w:tc>
      </w:tr>
      <w:tr w:rsidR="009B6057" w:rsidRPr="00F23C59" w14:paraId="6B0F3443" w14:textId="77777777" w:rsidTr="006007A2">
        <w:tc>
          <w:tcPr>
            <w:tcW w:w="0" w:type="auto"/>
            <w:tcBorders>
              <w:top w:val="single" w:sz="4" w:space="0" w:color="auto"/>
              <w:left w:val="single" w:sz="4" w:space="0" w:color="auto"/>
              <w:bottom w:val="single" w:sz="4" w:space="0" w:color="auto"/>
              <w:right w:val="single" w:sz="4" w:space="0" w:color="auto"/>
            </w:tcBorders>
          </w:tcPr>
          <w:p w14:paraId="4567CA8A" w14:textId="5094D624" w:rsidR="009B6057" w:rsidRPr="008A60AF" w:rsidRDefault="009B6057" w:rsidP="005C79A5">
            <w:pPr>
              <w:spacing w:after="0" w:line="240" w:lineRule="auto"/>
              <w:rPr>
                <w:rFonts w:ascii="Times New Roman" w:hAnsi="Times New Roman" w:cs="Times New Roman"/>
                <w:sz w:val="24"/>
                <w:szCs w:val="24"/>
              </w:rPr>
            </w:pPr>
            <w:r w:rsidRPr="008A60AF">
              <w:rPr>
                <w:rFonts w:ascii="Times New Roman" w:hAnsi="Times New Roman" w:cs="Times New Roman"/>
                <w:sz w:val="24"/>
                <w:szCs w:val="24"/>
              </w:rPr>
              <w:t>6.</w:t>
            </w:r>
          </w:p>
        </w:tc>
        <w:tc>
          <w:tcPr>
            <w:tcW w:w="4577" w:type="dxa"/>
            <w:tcBorders>
              <w:top w:val="single" w:sz="4" w:space="0" w:color="auto"/>
              <w:left w:val="single" w:sz="4" w:space="0" w:color="auto"/>
              <w:bottom w:val="single" w:sz="4" w:space="0" w:color="auto"/>
              <w:right w:val="single" w:sz="4" w:space="0" w:color="auto"/>
            </w:tcBorders>
          </w:tcPr>
          <w:p w14:paraId="39D1EF71" w14:textId="41E1C34F" w:rsidR="009B6057" w:rsidRPr="008A60AF" w:rsidRDefault="007542F7" w:rsidP="00066883">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w:t>
            </w:r>
            <w:r w:rsidR="008A60AF" w:rsidRPr="008A60AF">
              <w:rPr>
                <w:rFonts w:ascii="Times New Roman" w:eastAsia="Andale Sans UI" w:hAnsi="Times New Roman" w:cs="Tahoma"/>
                <w:kern w:val="3"/>
                <w:sz w:val="24"/>
                <w:szCs w:val="24"/>
                <w:lang w:eastAsia="ja-JP" w:bidi="fa-IR"/>
              </w:rPr>
              <w:t>8.2. kandidātam pēdējo divu gadu laikā pirms šo noteikumu 5.</w:t>
            </w:r>
            <w:r>
              <w:rPr>
                <w:rFonts w:ascii="Times New Roman" w:eastAsia="Andale Sans UI" w:hAnsi="Times New Roman" w:cs="Tahoma"/>
                <w:kern w:val="3"/>
                <w:sz w:val="24"/>
                <w:szCs w:val="24"/>
                <w:lang w:eastAsia="ja-JP" w:bidi="fa-IR"/>
              </w:rPr>
              <w:t> </w:t>
            </w:r>
            <w:r w:rsidR="008A60AF" w:rsidRPr="008A60AF">
              <w:rPr>
                <w:rFonts w:ascii="Times New Roman" w:eastAsia="Andale Sans UI" w:hAnsi="Times New Roman" w:cs="Tahoma"/>
                <w:kern w:val="3"/>
                <w:sz w:val="24"/>
                <w:szCs w:val="24"/>
                <w:lang w:eastAsia="ja-JP" w:bidi="fa-IR"/>
              </w:rPr>
              <w:t>punktā minētā pieteikuma iesniegšanas piemērotajiem disciplinārsodiem.</w:t>
            </w:r>
            <w:r>
              <w:rPr>
                <w:rFonts w:ascii="Times New Roman" w:eastAsia="Andale Sans UI" w:hAnsi="Times New Roman" w:cs="Tahoma"/>
                <w:kern w:val="3"/>
                <w:sz w:val="24"/>
                <w:szCs w:val="24"/>
                <w:lang w:eastAsia="ja-JP" w:bidi="fa-IR"/>
              </w:rPr>
              <w:t>"</w:t>
            </w:r>
          </w:p>
        </w:tc>
        <w:tc>
          <w:tcPr>
            <w:tcW w:w="4694" w:type="dxa"/>
            <w:tcBorders>
              <w:top w:val="single" w:sz="4" w:space="0" w:color="auto"/>
              <w:left w:val="single" w:sz="4" w:space="0" w:color="auto"/>
              <w:bottom w:val="single" w:sz="4" w:space="0" w:color="auto"/>
              <w:right w:val="single" w:sz="4" w:space="0" w:color="auto"/>
            </w:tcBorders>
          </w:tcPr>
          <w:p w14:paraId="4350E712" w14:textId="77777777" w:rsidR="008A60AF" w:rsidRDefault="008A60AF" w:rsidP="008A60AF">
            <w:pPr>
              <w:spacing w:after="0" w:line="240" w:lineRule="auto"/>
              <w:jc w:val="both"/>
              <w:rPr>
                <w:rFonts w:ascii="Times New Roman" w:hAnsi="Times New Roman" w:cs="Times New Roman"/>
                <w:b/>
                <w:bCs/>
                <w:sz w:val="24"/>
                <w:szCs w:val="24"/>
              </w:rPr>
            </w:pPr>
            <w:r w:rsidRPr="008A60AF">
              <w:rPr>
                <w:rFonts w:ascii="Times New Roman" w:hAnsi="Times New Roman" w:cs="Times New Roman"/>
                <w:b/>
                <w:bCs/>
                <w:sz w:val="24"/>
                <w:szCs w:val="24"/>
              </w:rPr>
              <w:t xml:space="preserve">Latvijas Zvērinātu revidentu asociācijas priekšlikums: </w:t>
            </w:r>
          </w:p>
          <w:p w14:paraId="2E368DD4" w14:textId="77777777" w:rsidR="00044F6C" w:rsidRPr="008A60AF" w:rsidRDefault="00044F6C" w:rsidP="008A60AF">
            <w:pPr>
              <w:spacing w:after="0" w:line="240" w:lineRule="auto"/>
              <w:jc w:val="both"/>
              <w:rPr>
                <w:rFonts w:ascii="Times New Roman" w:hAnsi="Times New Roman" w:cs="Times New Roman"/>
                <w:b/>
                <w:bCs/>
                <w:sz w:val="24"/>
                <w:szCs w:val="24"/>
              </w:rPr>
            </w:pPr>
          </w:p>
          <w:p w14:paraId="6E170BA0" w14:textId="77777777" w:rsidR="008A60AF" w:rsidRDefault="008A60AF" w:rsidP="009B6057">
            <w:pPr>
              <w:spacing w:after="0" w:line="240" w:lineRule="auto"/>
              <w:jc w:val="both"/>
              <w:rPr>
                <w:rFonts w:ascii="Times New Roman" w:hAnsi="Times New Roman" w:cs="Times New Roman"/>
                <w:sz w:val="24"/>
                <w:szCs w:val="24"/>
              </w:rPr>
            </w:pPr>
            <w:r w:rsidRPr="008A60AF">
              <w:rPr>
                <w:rFonts w:ascii="Times New Roman" w:hAnsi="Times New Roman" w:cs="Times New Roman"/>
                <w:sz w:val="24"/>
                <w:szCs w:val="24"/>
              </w:rPr>
              <w:t xml:space="preserve">Noteikumu projekta 8.2.apakšpunkts noteic, ka LZRA būs jāinformē Latvijas Banka par zvērinātiem revidentiem piemērotiem disciplinārsodiem. LZRA informē, ka šobrīd ir izstrādāti grozījumi Revīzijas pakalpojumu likumā, kas paredz, ka turpmāk LZRA nepiemēros disciplinārsodus un administratīvos pasākumus un sankcijas piemēros Finanšu ministrija. Līdz ar to aicinām </w:t>
            </w:r>
            <w:r w:rsidRPr="008A60AF">
              <w:rPr>
                <w:rFonts w:ascii="Times New Roman" w:hAnsi="Times New Roman" w:cs="Times New Roman"/>
                <w:sz w:val="24"/>
                <w:szCs w:val="24"/>
              </w:rPr>
              <w:lastRenderedPageBreak/>
              <w:t>Latvijas Banku sekot līdzi minētā likumprojekta virzībai, lai pēc grozījumu pieņemšanas izdarītu atbilstošus grozījumus noteikumos.</w:t>
            </w:r>
          </w:p>
          <w:p w14:paraId="691D223B" w14:textId="77777777" w:rsidR="00ED2850" w:rsidRDefault="00ED2850" w:rsidP="009B6057">
            <w:pPr>
              <w:spacing w:after="0" w:line="240" w:lineRule="auto"/>
              <w:jc w:val="both"/>
              <w:rPr>
                <w:rFonts w:ascii="Times New Roman" w:hAnsi="Times New Roman" w:cs="Times New Roman"/>
                <w:sz w:val="24"/>
                <w:szCs w:val="24"/>
              </w:rPr>
            </w:pPr>
          </w:p>
          <w:p w14:paraId="45DB9DB0" w14:textId="0D0E87D7" w:rsidR="008A60AF" w:rsidRPr="008A60AF" w:rsidRDefault="00ED2850" w:rsidP="007542F7">
            <w:pPr>
              <w:spacing w:after="0" w:line="240" w:lineRule="auto"/>
              <w:jc w:val="both"/>
              <w:rPr>
                <w:rFonts w:ascii="Times New Roman" w:hAnsi="Times New Roman" w:cs="Times New Roman"/>
                <w:sz w:val="24"/>
                <w:szCs w:val="24"/>
              </w:rPr>
            </w:pPr>
            <w:r w:rsidRPr="00ED2850">
              <w:rPr>
                <w:rFonts w:ascii="Times New Roman" w:hAnsi="Times New Roman" w:cs="Times New Roman"/>
                <w:sz w:val="24"/>
                <w:szCs w:val="24"/>
              </w:rPr>
              <w:t>Papildus norādām, ka zvērinātiem revidentiem un zvērinātu revidentu komercsabiedrībām, kas sniedz revīzijas pakalpojumus sabiedriskas nozīmes struktūrām, sankcijas jau šobrīd piemēro Finanšu ministrija. Attiecīgi pienākums par piemērotajiem sodiem šiem revidentiem Latvijas Bankai ir jāpieprasa no Finanšu ministrijas.</w:t>
            </w:r>
          </w:p>
        </w:tc>
        <w:tc>
          <w:tcPr>
            <w:tcW w:w="4662" w:type="dxa"/>
            <w:tcBorders>
              <w:top w:val="single" w:sz="4" w:space="0" w:color="auto"/>
              <w:left w:val="single" w:sz="4" w:space="0" w:color="auto"/>
              <w:bottom w:val="single" w:sz="4" w:space="0" w:color="auto"/>
              <w:right w:val="single" w:sz="4" w:space="0" w:color="auto"/>
            </w:tcBorders>
          </w:tcPr>
          <w:p w14:paraId="00E43332" w14:textId="4C9A3F4F" w:rsidR="00973216" w:rsidRPr="008A60AF" w:rsidRDefault="00044F6C" w:rsidP="00973216">
            <w:pPr>
              <w:spacing w:after="0" w:line="240" w:lineRule="auto"/>
              <w:jc w:val="both"/>
              <w:rPr>
                <w:rFonts w:ascii="Times New Roman" w:eastAsia="Arial Unicode MS" w:hAnsi="Times New Roman"/>
                <w:b/>
                <w:sz w:val="24"/>
                <w:szCs w:val="24"/>
              </w:rPr>
            </w:pPr>
            <w:r>
              <w:rPr>
                <w:rFonts w:ascii="Times New Roman" w:eastAsia="Arial Unicode MS" w:hAnsi="Times New Roman"/>
                <w:b/>
                <w:sz w:val="24"/>
                <w:szCs w:val="24"/>
              </w:rPr>
              <w:lastRenderedPageBreak/>
              <w:t>Ņ</w:t>
            </w:r>
            <w:r w:rsidR="00973216" w:rsidRPr="008A60AF">
              <w:rPr>
                <w:rFonts w:ascii="Times New Roman" w:eastAsia="Arial Unicode MS" w:hAnsi="Times New Roman"/>
                <w:b/>
                <w:sz w:val="24"/>
                <w:szCs w:val="24"/>
              </w:rPr>
              <w:t>emts vērā.</w:t>
            </w:r>
          </w:p>
          <w:p w14:paraId="4D8CA2FC" w14:textId="77777777" w:rsidR="00973216" w:rsidRPr="008A60AF" w:rsidRDefault="00973216" w:rsidP="00973216">
            <w:pPr>
              <w:spacing w:after="0" w:line="240" w:lineRule="auto"/>
              <w:jc w:val="both"/>
              <w:rPr>
                <w:rFonts w:ascii="Times New Roman" w:hAnsi="Times New Roman" w:cs="Times New Roman"/>
                <w:sz w:val="24"/>
                <w:szCs w:val="24"/>
              </w:rPr>
            </w:pPr>
          </w:p>
          <w:p w14:paraId="7EBADD9C" w14:textId="3DA51F80" w:rsidR="009B6057" w:rsidRPr="008A60AF" w:rsidRDefault="008A60AF" w:rsidP="00973216">
            <w:pPr>
              <w:spacing w:after="0" w:line="240" w:lineRule="auto"/>
              <w:jc w:val="both"/>
              <w:rPr>
                <w:rFonts w:ascii="Times New Roman" w:hAnsi="Times New Roman" w:cs="Times New Roman"/>
                <w:sz w:val="24"/>
                <w:szCs w:val="24"/>
              </w:rPr>
            </w:pPr>
            <w:r w:rsidRPr="008A60AF">
              <w:rPr>
                <w:rFonts w:ascii="Times New Roman" w:hAnsi="Times New Roman" w:cs="Times New Roman"/>
                <w:sz w:val="24"/>
                <w:szCs w:val="24"/>
              </w:rPr>
              <w:t>Jaun</w:t>
            </w:r>
            <w:r w:rsidR="00ED2850">
              <w:rPr>
                <w:rFonts w:ascii="Times New Roman" w:hAnsi="Times New Roman" w:cs="Times New Roman"/>
                <w:sz w:val="24"/>
                <w:szCs w:val="24"/>
              </w:rPr>
              <w:t>ā</w:t>
            </w:r>
            <w:r w:rsidRPr="008A60AF">
              <w:rPr>
                <w:rFonts w:ascii="Times New Roman" w:hAnsi="Times New Roman" w:cs="Times New Roman"/>
                <w:sz w:val="24"/>
                <w:szCs w:val="24"/>
              </w:rPr>
              <w:t xml:space="preserve"> redakcija:</w:t>
            </w:r>
          </w:p>
          <w:p w14:paraId="153D4866" w14:textId="5B5D81C9" w:rsidR="008A60AF" w:rsidRPr="00044F6C" w:rsidRDefault="007542F7" w:rsidP="00973216">
            <w:pPr>
              <w:spacing w:after="0" w:line="240" w:lineRule="auto"/>
              <w:jc w:val="both"/>
              <w:rPr>
                <w:rFonts w:ascii="Times New Roman" w:eastAsia="Arial Unicode MS" w:hAnsi="Times New Roman"/>
                <w:bCs/>
                <w:sz w:val="24"/>
                <w:szCs w:val="24"/>
              </w:rPr>
            </w:pPr>
            <w:r>
              <w:rPr>
                <w:rFonts w:ascii="Times New Roman" w:eastAsia="Arial Unicode MS" w:hAnsi="Times New Roman"/>
                <w:bCs/>
                <w:sz w:val="24"/>
                <w:szCs w:val="24"/>
              </w:rPr>
              <w:t>"</w:t>
            </w:r>
            <w:r w:rsidR="00CB1120">
              <w:rPr>
                <w:rFonts w:ascii="Times New Roman" w:eastAsia="Arial Unicode MS" w:hAnsi="Times New Roman"/>
                <w:bCs/>
                <w:sz w:val="24"/>
                <w:szCs w:val="24"/>
              </w:rPr>
              <w:t>7</w:t>
            </w:r>
            <w:r w:rsidR="00044F6C" w:rsidRPr="00044F6C">
              <w:rPr>
                <w:rFonts w:ascii="Times New Roman" w:eastAsia="Arial Unicode MS" w:hAnsi="Times New Roman"/>
                <w:bCs/>
                <w:sz w:val="24"/>
                <w:szCs w:val="24"/>
              </w:rPr>
              <w:t>. Ja Advokātu padome vai Revidentu asociācija konstatē apstākļus, tai skaitā no šo noteikumu 5., 6. un 7.</w:t>
            </w:r>
            <w:r>
              <w:rPr>
                <w:rFonts w:ascii="Times New Roman" w:eastAsia="Arial Unicode MS" w:hAnsi="Times New Roman"/>
                <w:bCs/>
                <w:sz w:val="24"/>
                <w:szCs w:val="24"/>
              </w:rPr>
              <w:t> </w:t>
            </w:r>
            <w:r w:rsidR="00044F6C" w:rsidRPr="00044F6C">
              <w:rPr>
                <w:rFonts w:ascii="Times New Roman" w:eastAsia="Arial Unicode MS" w:hAnsi="Times New Roman"/>
                <w:bCs/>
                <w:sz w:val="24"/>
                <w:szCs w:val="24"/>
              </w:rPr>
              <w:t xml:space="preserve">punktā noteiktās informācijas izrietošus apstākļus, kas ietekmē vai var ietekmēt īpašā administratora amata kandidāta atbilstību amatam, Advokātu padome un Revidentu asociācija, iesniedzot kandidātu sarakstu, par to atsevišķi informē Latvijas Banku. Vienlaikus Advokātu padome </w:t>
            </w:r>
            <w:r w:rsidR="00044F6C" w:rsidRPr="00044F6C">
              <w:rPr>
                <w:rFonts w:ascii="Times New Roman" w:eastAsia="Arial Unicode MS" w:hAnsi="Times New Roman"/>
                <w:bCs/>
                <w:sz w:val="24"/>
                <w:szCs w:val="24"/>
              </w:rPr>
              <w:lastRenderedPageBreak/>
              <w:t>un Revidentu asociācija informē Latvijas Banku par kandidātam pēdējo divu gadu laikā pirms šo noteikumu 5.</w:t>
            </w:r>
            <w:r>
              <w:rPr>
                <w:rFonts w:ascii="Times New Roman" w:eastAsia="Arial Unicode MS" w:hAnsi="Times New Roman"/>
                <w:bCs/>
                <w:sz w:val="24"/>
                <w:szCs w:val="24"/>
              </w:rPr>
              <w:t> </w:t>
            </w:r>
            <w:r w:rsidR="00044F6C" w:rsidRPr="00044F6C">
              <w:rPr>
                <w:rFonts w:ascii="Times New Roman" w:eastAsia="Arial Unicode MS" w:hAnsi="Times New Roman"/>
                <w:bCs/>
                <w:sz w:val="24"/>
                <w:szCs w:val="24"/>
              </w:rPr>
              <w:t>punktā minētā pieteikuma iesniegšanas piemērotajiem disciplinārsodiem, ja šāda informācija ir to rīcībā.</w:t>
            </w:r>
            <w:r>
              <w:rPr>
                <w:rFonts w:ascii="Times New Roman" w:eastAsia="Arial Unicode MS" w:hAnsi="Times New Roman"/>
                <w:bCs/>
                <w:sz w:val="24"/>
                <w:szCs w:val="24"/>
              </w:rPr>
              <w:t>"</w:t>
            </w:r>
          </w:p>
        </w:tc>
      </w:tr>
      <w:tr w:rsidR="009B6057" w:rsidRPr="00F23C59" w14:paraId="29966D62" w14:textId="77777777" w:rsidTr="006007A2">
        <w:tc>
          <w:tcPr>
            <w:tcW w:w="0" w:type="auto"/>
            <w:tcBorders>
              <w:top w:val="single" w:sz="4" w:space="0" w:color="auto"/>
              <w:left w:val="single" w:sz="4" w:space="0" w:color="auto"/>
              <w:bottom w:val="single" w:sz="4" w:space="0" w:color="auto"/>
              <w:right w:val="single" w:sz="4" w:space="0" w:color="auto"/>
            </w:tcBorders>
          </w:tcPr>
          <w:p w14:paraId="114E6EA4" w14:textId="75C4E1B7" w:rsidR="009B6057" w:rsidRPr="00044F6C" w:rsidRDefault="009B6057" w:rsidP="00251EEE">
            <w:pPr>
              <w:spacing w:after="0" w:line="240" w:lineRule="auto"/>
              <w:jc w:val="both"/>
              <w:rPr>
                <w:rFonts w:ascii="Times New Roman" w:hAnsi="Times New Roman" w:cs="Times New Roman"/>
                <w:sz w:val="24"/>
                <w:szCs w:val="24"/>
              </w:rPr>
            </w:pPr>
            <w:r w:rsidRPr="00044F6C">
              <w:rPr>
                <w:rFonts w:ascii="Times New Roman" w:hAnsi="Times New Roman" w:cs="Times New Roman"/>
                <w:sz w:val="24"/>
                <w:szCs w:val="24"/>
              </w:rPr>
              <w:lastRenderedPageBreak/>
              <w:t>7.</w:t>
            </w:r>
          </w:p>
          <w:p w14:paraId="47966473" w14:textId="77777777" w:rsidR="009B6057" w:rsidRPr="00044F6C" w:rsidRDefault="009B6057" w:rsidP="00251EEE">
            <w:pPr>
              <w:spacing w:after="0" w:line="240" w:lineRule="auto"/>
              <w:jc w:val="both"/>
              <w:rPr>
                <w:rFonts w:ascii="Times New Roman" w:hAnsi="Times New Roman" w:cs="Times New Roman"/>
                <w:sz w:val="24"/>
                <w:szCs w:val="24"/>
              </w:rPr>
            </w:pPr>
          </w:p>
        </w:tc>
        <w:tc>
          <w:tcPr>
            <w:tcW w:w="4577" w:type="dxa"/>
            <w:tcBorders>
              <w:top w:val="single" w:sz="4" w:space="0" w:color="auto"/>
              <w:left w:val="single" w:sz="4" w:space="0" w:color="auto"/>
              <w:bottom w:val="single" w:sz="4" w:space="0" w:color="auto"/>
              <w:right w:val="single" w:sz="4" w:space="0" w:color="auto"/>
            </w:tcBorders>
          </w:tcPr>
          <w:p w14:paraId="6F986A4A" w14:textId="209411CF" w:rsidR="009B6057" w:rsidRPr="00044F6C" w:rsidRDefault="007542F7" w:rsidP="00251EEE">
            <w:pPr>
              <w:widowControl w:val="0"/>
              <w:suppressLineNumbers/>
              <w:suppressAutoHyphens/>
              <w:autoSpaceDN w:val="0"/>
              <w:spacing w:after="0" w:line="240" w:lineRule="auto"/>
              <w:jc w:val="both"/>
              <w:textAlignment w:val="baseline"/>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w:t>
            </w:r>
            <w:r w:rsidR="00044F6C" w:rsidRPr="00044F6C">
              <w:rPr>
                <w:rFonts w:ascii="Times New Roman" w:eastAsia="Andale Sans UI" w:hAnsi="Times New Roman" w:cs="Tahoma"/>
                <w:kern w:val="3"/>
                <w:sz w:val="24"/>
                <w:szCs w:val="24"/>
                <w:lang w:eastAsia="ja-JP" w:bidi="fa-IR"/>
              </w:rPr>
              <w:t>10. Īpašā administratora amata kandidātu sarakstu ar ne vairāk kā pieciem kandidātiem no katras profesionālās apvienības Latvijas Banka nosūta tiesībsargājošajām iestādēm, pieprasot par visiem kandidātiem sniegt to rīcībā esošo informāciju, ko tās var sniegt savas kompetences ietvaros un kas var ietekmēt kandidāta reputāciju.</w:t>
            </w:r>
            <w:r>
              <w:rPr>
                <w:rFonts w:ascii="Times New Roman" w:eastAsia="Andale Sans UI" w:hAnsi="Times New Roman" w:cs="Tahoma"/>
                <w:kern w:val="3"/>
                <w:sz w:val="24"/>
                <w:szCs w:val="24"/>
                <w:lang w:eastAsia="ja-JP" w:bidi="fa-IR"/>
              </w:rPr>
              <w:t>"</w:t>
            </w:r>
          </w:p>
        </w:tc>
        <w:tc>
          <w:tcPr>
            <w:tcW w:w="4694" w:type="dxa"/>
            <w:tcBorders>
              <w:top w:val="single" w:sz="4" w:space="0" w:color="auto"/>
              <w:left w:val="single" w:sz="4" w:space="0" w:color="auto"/>
              <w:bottom w:val="single" w:sz="4" w:space="0" w:color="auto"/>
              <w:right w:val="single" w:sz="4" w:space="0" w:color="auto"/>
            </w:tcBorders>
          </w:tcPr>
          <w:p w14:paraId="2594FDDD" w14:textId="5DDDF293" w:rsidR="00044F6C" w:rsidRPr="00044F6C" w:rsidRDefault="00044F6C" w:rsidP="009B6057">
            <w:pPr>
              <w:spacing w:after="0" w:line="240" w:lineRule="auto"/>
              <w:jc w:val="both"/>
              <w:rPr>
                <w:rFonts w:ascii="Times New Roman" w:hAnsi="Times New Roman" w:cs="Times New Roman"/>
                <w:sz w:val="24"/>
                <w:szCs w:val="24"/>
              </w:rPr>
            </w:pPr>
            <w:r w:rsidRPr="00044F6C">
              <w:rPr>
                <w:rFonts w:ascii="Times New Roman" w:hAnsi="Times New Roman" w:cs="Times New Roman"/>
                <w:b/>
                <w:bCs/>
                <w:sz w:val="24"/>
                <w:szCs w:val="24"/>
              </w:rPr>
              <w:t>Tieslietu ministrijas priekšlikums</w:t>
            </w:r>
            <w:r w:rsidRPr="00044F6C">
              <w:rPr>
                <w:rFonts w:ascii="Times New Roman" w:hAnsi="Times New Roman" w:cs="Times New Roman"/>
                <w:sz w:val="24"/>
                <w:szCs w:val="24"/>
              </w:rPr>
              <w:t>:</w:t>
            </w:r>
          </w:p>
          <w:p w14:paraId="0D7E66A9" w14:textId="77777777" w:rsidR="00044F6C" w:rsidRDefault="00044F6C" w:rsidP="009B6057">
            <w:pPr>
              <w:spacing w:after="0" w:line="240" w:lineRule="auto"/>
              <w:jc w:val="both"/>
              <w:rPr>
                <w:rFonts w:ascii="Times New Roman" w:hAnsi="Times New Roman" w:cs="Times New Roman"/>
                <w:sz w:val="24"/>
                <w:szCs w:val="24"/>
                <w:highlight w:val="yellow"/>
              </w:rPr>
            </w:pPr>
          </w:p>
          <w:p w14:paraId="78068FC7" w14:textId="77777777" w:rsidR="00044F6C" w:rsidRPr="00044F6C" w:rsidRDefault="00044F6C" w:rsidP="00044F6C">
            <w:pPr>
              <w:spacing w:after="0" w:line="240" w:lineRule="auto"/>
              <w:jc w:val="both"/>
              <w:rPr>
                <w:rFonts w:ascii="Times New Roman" w:hAnsi="Times New Roman" w:cs="Times New Roman"/>
                <w:sz w:val="24"/>
                <w:szCs w:val="24"/>
              </w:rPr>
            </w:pPr>
            <w:r w:rsidRPr="00044F6C">
              <w:rPr>
                <w:rFonts w:ascii="Times New Roman" w:hAnsi="Times New Roman" w:cs="Times New Roman"/>
                <w:sz w:val="24"/>
                <w:szCs w:val="24"/>
              </w:rPr>
              <w:t xml:space="preserve">Noteikumu projekta 10. punkts noteic, ka īpašā administratora amata kandidātu sarakstu ar ne vairāk kā pieciem kandidātiem no katras profesionālās apvienības Latvijas Banka nosūta tiesībsargājošajām iestādēm, pieprasot par visiem kandidātiem sniegt to rīcībā esošo informāciju, ko tās var sniegt savas kompetences ietvaros un kas var ietekmēt kandidāta reputāciju. Paskaidrojam, ka katrai personas datu apstrādei jāatbilst Vispārīgās datu aizsardzības regulas  5. panta 1. punktā nostiprinātajiem personas datu apstrādes principiem:  likumīguma, godprātības un pārredzamības princips, nolūka ierobežojuma princips u. c. Ņemot vērā, ka no noteikumu projektā iekļautajām normām nevar viennozīmīgi izsecināt, kādā apjomā un ar </w:t>
            </w:r>
            <w:r w:rsidRPr="00044F6C">
              <w:rPr>
                <w:rFonts w:ascii="Times New Roman" w:hAnsi="Times New Roman" w:cs="Times New Roman"/>
                <w:sz w:val="24"/>
                <w:szCs w:val="24"/>
              </w:rPr>
              <w:lastRenderedPageBreak/>
              <w:t xml:space="preserve">kādu nolūku Latvijas Banka apstrādās no tiesībsargājošajām iestādēm iegūtos personas datus par kandidātiem, lūdzam precizēt noteikumu projekta 10. punktu. </w:t>
            </w:r>
          </w:p>
          <w:p w14:paraId="453282E8" w14:textId="2D48F21C" w:rsidR="009B6057" w:rsidRPr="00F23C59" w:rsidRDefault="00044F6C" w:rsidP="007542F7">
            <w:pPr>
              <w:spacing w:after="0" w:line="240" w:lineRule="auto"/>
              <w:jc w:val="both"/>
              <w:rPr>
                <w:rFonts w:ascii="Times New Roman" w:hAnsi="Times New Roman" w:cs="Times New Roman"/>
                <w:sz w:val="24"/>
                <w:szCs w:val="24"/>
                <w:highlight w:val="yellow"/>
              </w:rPr>
            </w:pPr>
            <w:r w:rsidRPr="00044F6C">
              <w:rPr>
                <w:rFonts w:ascii="Times New Roman" w:hAnsi="Times New Roman" w:cs="Times New Roman"/>
                <w:sz w:val="24"/>
                <w:szCs w:val="24"/>
              </w:rPr>
              <w:t xml:space="preserve">Tāpat norādām, ka atbilstoši Vispārīgās datu aizsardzības regulas 10. pantam personas datu apstrādi par sodāmību un pārkāpumiem vai ar tiem saistītiem drošības pasākumiem, pamatojoties uz 6. panta 1. punktu, veic tikai oficiālas iestādes kontrolē vai tad, ja apstrādi atļauj Eiropas Savienības vai tās dalībvalsts tiesību akti, paredzot atbilstošas garantijas datu subjektu tiesībām un brīvībām. Jebkādu visaptverošu sodāmības reģistru uzglabā tikai oficiālas iestādes kontrolē. No minētā saprotams, ka pārzinis personas datu apstrādi par sodāmību var veikt tikai tad, ja nacionālajā regulējumā tas ir konkrēti atļauts, turklāt paredzot atbilstošas garantijas datu subjekta tiesībām un brīvībām. Ņemot vērā, ka jebkura personas datu apstrāde ir uzskatāma par pamattiesību ierobežojumu, tā pamatā ir nosakāma ar Latvijas Republikas Saeimas pieņemtu likumu. Likumā būtu nosakāms vismaz personas datu apstrādes tiesiskais pamats, nolūks un apstrādājamo personas datu kategorijas. Iepazīstoties ar Segto obligāciju likuma 65. panta otrajā daļā ietverto deleģējumu, secināms, ka tajā nav iekļauts konkrēts un acīmredzams norādījums Latvijas Bankai apstrādāt kandidātu personas datus par sodāmību un pārkāpumiem, kā arī iegūt no </w:t>
            </w:r>
            <w:r w:rsidRPr="00044F6C">
              <w:rPr>
                <w:rFonts w:ascii="Times New Roman" w:hAnsi="Times New Roman" w:cs="Times New Roman"/>
                <w:sz w:val="24"/>
                <w:szCs w:val="24"/>
              </w:rPr>
              <w:lastRenderedPageBreak/>
              <w:t>tiesībsargājošajām iestādēm citu informāciju par kandidātiem. Ņemot vērā minēto, aicinām atkārtoti izvērtēt noteikumu projekta 10. punktā ietvertās personas datu apstrādes tiesiskumu.</w:t>
            </w:r>
            <w:r w:rsidR="009B6057" w:rsidRPr="00F23C59">
              <w:rPr>
                <w:rFonts w:ascii="Times New Roman" w:hAnsi="Times New Roman" w:cs="Times New Roman"/>
                <w:sz w:val="24"/>
                <w:szCs w:val="24"/>
                <w:highlight w:val="yellow"/>
              </w:rPr>
              <w:t xml:space="preserve"> </w:t>
            </w:r>
          </w:p>
        </w:tc>
        <w:tc>
          <w:tcPr>
            <w:tcW w:w="4662" w:type="dxa"/>
            <w:tcBorders>
              <w:top w:val="single" w:sz="4" w:space="0" w:color="auto"/>
              <w:left w:val="single" w:sz="4" w:space="0" w:color="auto"/>
              <w:bottom w:val="single" w:sz="4" w:space="0" w:color="auto"/>
              <w:right w:val="single" w:sz="4" w:space="0" w:color="auto"/>
            </w:tcBorders>
          </w:tcPr>
          <w:p w14:paraId="0075A10E" w14:textId="454ACAB3" w:rsidR="00973216" w:rsidRPr="00044F6C" w:rsidRDefault="00044F6C" w:rsidP="00973216">
            <w:pPr>
              <w:spacing w:after="0" w:line="240" w:lineRule="auto"/>
              <w:jc w:val="both"/>
              <w:rPr>
                <w:rFonts w:ascii="Times New Roman" w:hAnsi="Times New Roman" w:cs="Times New Roman"/>
                <w:b/>
                <w:bCs/>
                <w:sz w:val="24"/>
                <w:szCs w:val="24"/>
              </w:rPr>
            </w:pPr>
            <w:r w:rsidRPr="00044F6C">
              <w:rPr>
                <w:rFonts w:ascii="Times New Roman" w:hAnsi="Times New Roman" w:cs="Times New Roman"/>
                <w:b/>
                <w:bCs/>
                <w:sz w:val="24"/>
                <w:szCs w:val="24"/>
              </w:rPr>
              <w:lastRenderedPageBreak/>
              <w:t>Ņ</w:t>
            </w:r>
            <w:r w:rsidR="00973216" w:rsidRPr="00044F6C">
              <w:rPr>
                <w:rFonts w:ascii="Times New Roman" w:hAnsi="Times New Roman" w:cs="Times New Roman"/>
                <w:b/>
                <w:bCs/>
                <w:sz w:val="24"/>
                <w:szCs w:val="24"/>
              </w:rPr>
              <w:t>emts vērā.</w:t>
            </w:r>
          </w:p>
          <w:p w14:paraId="2F481FDA" w14:textId="77777777" w:rsidR="00044F6C" w:rsidRPr="00044F6C" w:rsidRDefault="00044F6C" w:rsidP="00973216">
            <w:pPr>
              <w:spacing w:after="0" w:line="240" w:lineRule="auto"/>
              <w:jc w:val="both"/>
              <w:rPr>
                <w:rFonts w:ascii="Times New Roman" w:hAnsi="Times New Roman" w:cs="Times New Roman"/>
                <w:b/>
                <w:bCs/>
                <w:sz w:val="24"/>
                <w:szCs w:val="24"/>
              </w:rPr>
            </w:pPr>
          </w:p>
          <w:p w14:paraId="46BF58DF" w14:textId="6EC368B0" w:rsidR="009B6057" w:rsidRDefault="00044F6C" w:rsidP="00973216">
            <w:pPr>
              <w:spacing w:after="0" w:line="240" w:lineRule="auto"/>
              <w:jc w:val="both"/>
              <w:rPr>
                <w:rFonts w:ascii="Times New Roman" w:hAnsi="Times New Roman" w:cs="Times New Roman"/>
                <w:sz w:val="24"/>
                <w:szCs w:val="24"/>
              </w:rPr>
            </w:pPr>
            <w:r w:rsidRPr="00044F6C">
              <w:rPr>
                <w:rFonts w:ascii="Times New Roman" w:hAnsi="Times New Roman" w:cs="Times New Roman"/>
                <w:sz w:val="24"/>
                <w:szCs w:val="24"/>
              </w:rPr>
              <w:t>10.</w:t>
            </w:r>
            <w:r w:rsidR="007542F7">
              <w:rPr>
                <w:rFonts w:ascii="Times New Roman" w:hAnsi="Times New Roman" w:cs="Times New Roman"/>
                <w:sz w:val="24"/>
                <w:szCs w:val="24"/>
              </w:rPr>
              <w:t> </w:t>
            </w:r>
            <w:r w:rsidRPr="00044F6C">
              <w:rPr>
                <w:rFonts w:ascii="Times New Roman" w:hAnsi="Times New Roman" w:cs="Times New Roman"/>
                <w:sz w:val="24"/>
                <w:szCs w:val="24"/>
              </w:rPr>
              <w:t>punkts svītrots.</w:t>
            </w:r>
          </w:p>
          <w:p w14:paraId="033EF5F5" w14:textId="77777777" w:rsidR="00CB1120" w:rsidRDefault="00CB1120" w:rsidP="00973216">
            <w:pPr>
              <w:spacing w:after="0" w:line="240" w:lineRule="auto"/>
              <w:jc w:val="both"/>
              <w:rPr>
                <w:rFonts w:ascii="Times New Roman" w:hAnsi="Times New Roman" w:cs="Times New Roman"/>
                <w:sz w:val="24"/>
                <w:szCs w:val="24"/>
              </w:rPr>
            </w:pPr>
          </w:p>
          <w:p w14:paraId="634CFB03" w14:textId="7778AE9C" w:rsidR="0016333F" w:rsidRDefault="007542F7" w:rsidP="001633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w:t>
            </w:r>
            <w:r w:rsidR="0016333F">
              <w:rPr>
                <w:rFonts w:ascii="Times New Roman" w:hAnsi="Times New Roman" w:cs="Times New Roman"/>
                <w:sz w:val="24"/>
                <w:szCs w:val="24"/>
              </w:rPr>
              <w:t>oteikumu projekt</w:t>
            </w:r>
            <w:r>
              <w:rPr>
                <w:rFonts w:ascii="Times New Roman" w:hAnsi="Times New Roman" w:cs="Times New Roman"/>
                <w:sz w:val="24"/>
                <w:szCs w:val="24"/>
              </w:rPr>
              <w:t>s papildināts</w:t>
            </w:r>
            <w:r w:rsidR="0016333F">
              <w:rPr>
                <w:rFonts w:ascii="Times New Roman" w:hAnsi="Times New Roman" w:cs="Times New Roman"/>
                <w:sz w:val="24"/>
                <w:szCs w:val="24"/>
              </w:rPr>
              <w:t xml:space="preserve"> ar 9.2.</w:t>
            </w:r>
            <w:r w:rsidR="006C4B2D">
              <w:rPr>
                <w:rFonts w:ascii="Times New Roman" w:hAnsi="Times New Roman" w:cs="Times New Roman"/>
                <w:sz w:val="24"/>
                <w:szCs w:val="24"/>
              </w:rPr>
              <w:t>6</w:t>
            </w:r>
            <w:r w:rsidR="0016333F">
              <w:rPr>
                <w:rFonts w:ascii="Times New Roman" w:hAnsi="Times New Roman" w:cs="Times New Roman"/>
                <w:sz w:val="24"/>
                <w:szCs w:val="24"/>
              </w:rPr>
              <w:t>.</w:t>
            </w:r>
            <w:r>
              <w:rPr>
                <w:rFonts w:ascii="Times New Roman" w:hAnsi="Times New Roman" w:cs="Times New Roman"/>
                <w:sz w:val="24"/>
                <w:szCs w:val="24"/>
              </w:rPr>
              <w:t> </w:t>
            </w:r>
            <w:r w:rsidR="0016333F">
              <w:rPr>
                <w:rFonts w:ascii="Times New Roman" w:hAnsi="Times New Roman" w:cs="Times New Roman"/>
                <w:sz w:val="24"/>
                <w:szCs w:val="24"/>
              </w:rPr>
              <w:t>apakšpunktu šādā redakcijā:</w:t>
            </w:r>
          </w:p>
          <w:p w14:paraId="4D50EEEB" w14:textId="43470643" w:rsidR="0016333F" w:rsidRDefault="007542F7" w:rsidP="001633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5D25A3">
              <w:rPr>
                <w:rFonts w:ascii="Times New Roman" w:hAnsi="Times New Roman" w:cs="Times New Roman"/>
                <w:sz w:val="24"/>
                <w:szCs w:val="24"/>
              </w:rPr>
              <w:t>9.2.</w:t>
            </w:r>
            <w:r w:rsidR="006C4B2D">
              <w:rPr>
                <w:rFonts w:ascii="Times New Roman" w:hAnsi="Times New Roman" w:cs="Times New Roman"/>
                <w:sz w:val="24"/>
                <w:szCs w:val="24"/>
              </w:rPr>
              <w:t>6</w:t>
            </w:r>
            <w:r w:rsidR="005D25A3">
              <w:rPr>
                <w:rFonts w:ascii="Times New Roman" w:hAnsi="Times New Roman" w:cs="Times New Roman"/>
                <w:sz w:val="24"/>
                <w:szCs w:val="24"/>
              </w:rPr>
              <w:t xml:space="preserve">. </w:t>
            </w:r>
            <w:bookmarkStart w:id="5" w:name="_Hlk180152284"/>
            <w:r w:rsidR="005D25A3" w:rsidRPr="005D25A3">
              <w:rPr>
                <w:rFonts w:ascii="Times New Roman" w:hAnsi="Times New Roman" w:cs="Times New Roman"/>
                <w:sz w:val="24"/>
                <w:szCs w:val="24"/>
              </w:rPr>
              <w:t>apliecinājumu par iepazīšanos ar personas datu apstrādes kārtību</w:t>
            </w:r>
            <w:r w:rsidR="009E557B">
              <w:rPr>
                <w:rFonts w:ascii="Times New Roman" w:hAnsi="Times New Roman" w:cs="Times New Roman"/>
                <w:sz w:val="24"/>
                <w:szCs w:val="24"/>
              </w:rPr>
              <w:t xml:space="preserve"> </w:t>
            </w:r>
            <w:r w:rsidR="009E557B" w:rsidRPr="00093E1C">
              <w:rPr>
                <w:rFonts w:ascii="Times New Roman" w:hAnsi="Times New Roman" w:cs="Times New Roman"/>
                <w:sz w:val="24"/>
                <w:szCs w:val="24"/>
              </w:rPr>
              <w:t>īpašā administratora amata kandidāta piemērotības novērtēšanā</w:t>
            </w:r>
            <w:r w:rsidRPr="00093E1C">
              <w:rPr>
                <w:rFonts w:ascii="Times New Roman" w:hAnsi="Times New Roman" w:cs="Times New Roman"/>
                <w:sz w:val="32"/>
                <w:szCs w:val="32"/>
              </w:rPr>
              <w:t> </w:t>
            </w:r>
            <w:r w:rsidR="008F434E">
              <w:rPr>
                <w:rFonts w:ascii="Times New Roman" w:hAnsi="Times New Roman" w:cs="Times New Roman"/>
                <w:sz w:val="24"/>
                <w:szCs w:val="24"/>
              </w:rPr>
              <w:t>(</w:t>
            </w:r>
            <w:r w:rsidR="005D25A3">
              <w:rPr>
                <w:rFonts w:ascii="Times New Roman" w:hAnsi="Times New Roman" w:cs="Times New Roman"/>
                <w:sz w:val="24"/>
                <w:szCs w:val="24"/>
              </w:rPr>
              <w:t>1. pielikums</w:t>
            </w:r>
            <w:bookmarkEnd w:id="5"/>
            <w:r w:rsidR="008F434E">
              <w:rPr>
                <w:rFonts w:ascii="Times New Roman" w:hAnsi="Times New Roman" w:cs="Times New Roman"/>
                <w:sz w:val="24"/>
                <w:szCs w:val="24"/>
              </w:rPr>
              <w:t>)</w:t>
            </w:r>
            <w:r w:rsidR="006C4B2D">
              <w:rPr>
                <w:rFonts w:ascii="Times New Roman" w:hAnsi="Times New Roman" w:cs="Times New Roman"/>
                <w:sz w:val="24"/>
                <w:szCs w:val="24"/>
              </w:rPr>
              <w:t>;</w:t>
            </w:r>
            <w:r>
              <w:rPr>
                <w:rFonts w:ascii="Times New Roman" w:hAnsi="Times New Roman" w:cs="Times New Roman"/>
                <w:sz w:val="24"/>
                <w:szCs w:val="24"/>
              </w:rPr>
              <w:t>"</w:t>
            </w:r>
            <w:r w:rsidR="00E352B8">
              <w:rPr>
                <w:rFonts w:ascii="Times New Roman" w:hAnsi="Times New Roman" w:cs="Times New Roman"/>
                <w:sz w:val="24"/>
                <w:szCs w:val="24"/>
              </w:rPr>
              <w:t>.</w:t>
            </w:r>
          </w:p>
          <w:p w14:paraId="1F703979" w14:textId="77777777" w:rsidR="006C4B2D" w:rsidRDefault="006C4B2D" w:rsidP="0016333F">
            <w:pPr>
              <w:spacing w:after="0" w:line="240" w:lineRule="auto"/>
              <w:jc w:val="both"/>
              <w:rPr>
                <w:rFonts w:ascii="Times New Roman" w:hAnsi="Times New Roman" w:cs="Times New Roman"/>
                <w:sz w:val="24"/>
                <w:szCs w:val="24"/>
              </w:rPr>
            </w:pPr>
          </w:p>
          <w:p w14:paraId="1DFCB264" w14:textId="4A10DF9B" w:rsidR="006C4B2D" w:rsidRPr="006C4B2D" w:rsidRDefault="007542F7" w:rsidP="006C4B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w:t>
            </w:r>
            <w:r w:rsidR="006C4B2D" w:rsidRPr="006C4B2D">
              <w:rPr>
                <w:rFonts w:ascii="Times New Roman" w:hAnsi="Times New Roman" w:cs="Times New Roman"/>
                <w:sz w:val="24"/>
                <w:szCs w:val="24"/>
              </w:rPr>
              <w:t>oteikumu projekt</w:t>
            </w:r>
            <w:r>
              <w:rPr>
                <w:rFonts w:ascii="Times New Roman" w:hAnsi="Times New Roman" w:cs="Times New Roman"/>
                <w:sz w:val="24"/>
                <w:szCs w:val="24"/>
              </w:rPr>
              <w:t>s papildināts</w:t>
            </w:r>
            <w:r w:rsidR="006C4B2D" w:rsidRPr="006C4B2D">
              <w:rPr>
                <w:rFonts w:ascii="Times New Roman" w:hAnsi="Times New Roman" w:cs="Times New Roman"/>
                <w:sz w:val="24"/>
                <w:szCs w:val="24"/>
              </w:rPr>
              <w:t xml:space="preserve"> ar 9.2.</w:t>
            </w:r>
            <w:r w:rsidR="006C4B2D">
              <w:rPr>
                <w:rFonts w:ascii="Times New Roman" w:hAnsi="Times New Roman" w:cs="Times New Roman"/>
                <w:sz w:val="24"/>
                <w:szCs w:val="24"/>
              </w:rPr>
              <w:t>7</w:t>
            </w:r>
            <w:r w:rsidR="006C4B2D" w:rsidRPr="006C4B2D">
              <w:rPr>
                <w:rFonts w:ascii="Times New Roman" w:hAnsi="Times New Roman" w:cs="Times New Roman"/>
                <w:sz w:val="24"/>
                <w:szCs w:val="24"/>
              </w:rPr>
              <w:t>.</w:t>
            </w:r>
            <w:r>
              <w:rPr>
                <w:rFonts w:ascii="Times New Roman" w:hAnsi="Times New Roman" w:cs="Times New Roman"/>
                <w:sz w:val="24"/>
                <w:szCs w:val="24"/>
              </w:rPr>
              <w:t> </w:t>
            </w:r>
            <w:r w:rsidR="006C4B2D" w:rsidRPr="006C4B2D">
              <w:rPr>
                <w:rFonts w:ascii="Times New Roman" w:hAnsi="Times New Roman" w:cs="Times New Roman"/>
                <w:sz w:val="24"/>
                <w:szCs w:val="24"/>
              </w:rPr>
              <w:t>apakšpunktu šādā redakcijā:</w:t>
            </w:r>
          </w:p>
          <w:p w14:paraId="5ADB4417" w14:textId="38DC7E3B" w:rsidR="005D25A3" w:rsidRPr="00044F6C" w:rsidRDefault="007542F7" w:rsidP="009732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46224A">
              <w:rPr>
                <w:rFonts w:ascii="Times New Roman" w:hAnsi="Times New Roman" w:cs="Times New Roman"/>
                <w:sz w:val="24"/>
                <w:szCs w:val="24"/>
              </w:rPr>
              <w:t>9.2.7.</w:t>
            </w:r>
            <w:r w:rsidR="0046224A">
              <w:t xml:space="preserve"> </w:t>
            </w:r>
            <w:r w:rsidR="0046224A" w:rsidRPr="0046224A">
              <w:rPr>
                <w:rFonts w:ascii="Times New Roman" w:hAnsi="Times New Roman" w:cs="Times New Roman"/>
                <w:sz w:val="24"/>
                <w:szCs w:val="24"/>
              </w:rPr>
              <w:t>reputācijas novērtējuma anketu</w:t>
            </w:r>
            <w:r>
              <w:rPr>
                <w:rFonts w:ascii="Times New Roman" w:hAnsi="Times New Roman" w:cs="Times New Roman"/>
                <w:sz w:val="24"/>
                <w:szCs w:val="24"/>
              </w:rPr>
              <w:t> </w:t>
            </w:r>
            <w:r w:rsidR="008F434E">
              <w:rPr>
                <w:rFonts w:ascii="Times New Roman" w:hAnsi="Times New Roman" w:cs="Times New Roman"/>
                <w:sz w:val="24"/>
                <w:szCs w:val="24"/>
              </w:rPr>
              <w:t>(</w:t>
            </w:r>
            <w:r w:rsidR="0046224A" w:rsidRPr="0046224A">
              <w:rPr>
                <w:rFonts w:ascii="Times New Roman" w:hAnsi="Times New Roman" w:cs="Times New Roman"/>
                <w:sz w:val="24"/>
                <w:szCs w:val="24"/>
              </w:rPr>
              <w:t>2.</w:t>
            </w:r>
            <w:r>
              <w:rPr>
                <w:rFonts w:ascii="Times New Roman" w:hAnsi="Times New Roman" w:cs="Times New Roman"/>
                <w:sz w:val="24"/>
                <w:szCs w:val="24"/>
              </w:rPr>
              <w:t> </w:t>
            </w:r>
            <w:r w:rsidR="0046224A" w:rsidRPr="0046224A">
              <w:rPr>
                <w:rFonts w:ascii="Times New Roman" w:hAnsi="Times New Roman" w:cs="Times New Roman"/>
                <w:sz w:val="24"/>
                <w:szCs w:val="24"/>
              </w:rPr>
              <w:t>pielikums</w:t>
            </w:r>
            <w:r w:rsidR="008F434E">
              <w:rPr>
                <w:rFonts w:ascii="Times New Roman" w:hAnsi="Times New Roman" w:cs="Times New Roman"/>
                <w:sz w:val="24"/>
                <w:szCs w:val="24"/>
              </w:rPr>
              <w:t>)</w:t>
            </w:r>
            <w:r>
              <w:rPr>
                <w:rFonts w:ascii="Times New Roman" w:hAnsi="Times New Roman" w:cs="Times New Roman"/>
                <w:sz w:val="24"/>
                <w:szCs w:val="24"/>
              </w:rPr>
              <w:t>."</w:t>
            </w:r>
          </w:p>
          <w:p w14:paraId="3DD4D905" w14:textId="405252E6" w:rsidR="002726FC" w:rsidRPr="00F23C59" w:rsidRDefault="002726FC" w:rsidP="002726FC">
            <w:pPr>
              <w:spacing w:after="0" w:line="240" w:lineRule="auto"/>
              <w:jc w:val="both"/>
              <w:rPr>
                <w:rFonts w:ascii="Times New Roman" w:hAnsi="Times New Roman" w:cs="Times New Roman"/>
                <w:sz w:val="24"/>
                <w:szCs w:val="24"/>
                <w:highlight w:val="yellow"/>
              </w:rPr>
            </w:pPr>
          </w:p>
        </w:tc>
      </w:tr>
      <w:tr w:rsidR="009B6057" w:rsidRPr="00F23C59" w14:paraId="5C6CEE9E" w14:textId="77777777" w:rsidTr="006007A2">
        <w:tc>
          <w:tcPr>
            <w:tcW w:w="0" w:type="auto"/>
            <w:tcBorders>
              <w:top w:val="single" w:sz="4" w:space="0" w:color="auto"/>
              <w:left w:val="single" w:sz="4" w:space="0" w:color="auto"/>
              <w:bottom w:val="single" w:sz="4" w:space="0" w:color="auto"/>
              <w:right w:val="single" w:sz="4" w:space="0" w:color="auto"/>
            </w:tcBorders>
          </w:tcPr>
          <w:p w14:paraId="4F9E2971" w14:textId="6A138D18" w:rsidR="009B6057" w:rsidRPr="00ED2850" w:rsidRDefault="009B6057" w:rsidP="005C79A5">
            <w:pPr>
              <w:spacing w:after="0" w:line="240" w:lineRule="auto"/>
              <w:rPr>
                <w:rFonts w:ascii="Times New Roman" w:hAnsi="Times New Roman" w:cs="Times New Roman"/>
                <w:sz w:val="24"/>
                <w:szCs w:val="24"/>
              </w:rPr>
            </w:pPr>
            <w:r w:rsidRPr="00ED2850">
              <w:rPr>
                <w:rFonts w:ascii="Times New Roman" w:hAnsi="Times New Roman" w:cs="Times New Roman"/>
                <w:sz w:val="24"/>
                <w:szCs w:val="24"/>
              </w:rPr>
              <w:lastRenderedPageBreak/>
              <w:t>8.</w:t>
            </w:r>
          </w:p>
        </w:tc>
        <w:tc>
          <w:tcPr>
            <w:tcW w:w="4577" w:type="dxa"/>
            <w:tcBorders>
              <w:top w:val="single" w:sz="4" w:space="0" w:color="auto"/>
              <w:left w:val="single" w:sz="4" w:space="0" w:color="auto"/>
              <w:bottom w:val="single" w:sz="4" w:space="0" w:color="auto"/>
              <w:right w:val="single" w:sz="4" w:space="0" w:color="auto"/>
            </w:tcBorders>
          </w:tcPr>
          <w:p w14:paraId="62885FBC" w14:textId="17DFC45D" w:rsidR="00ED2850" w:rsidRPr="00ED2850" w:rsidRDefault="007542F7" w:rsidP="00ED2850">
            <w:pPr>
              <w:widowControl w:val="0"/>
              <w:suppressLineNumbers/>
              <w:suppressAutoHyphens/>
              <w:autoSpaceDN w:val="0"/>
              <w:spacing w:after="0" w:line="240" w:lineRule="auto"/>
              <w:jc w:val="both"/>
              <w:textAlignment w:val="baseline"/>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w:t>
            </w:r>
            <w:r w:rsidR="00ED2850" w:rsidRPr="00ED2850">
              <w:rPr>
                <w:rFonts w:ascii="Times New Roman" w:eastAsia="Andale Sans UI" w:hAnsi="Times New Roman" w:cs="Tahoma"/>
                <w:kern w:val="3"/>
                <w:sz w:val="24"/>
                <w:szCs w:val="24"/>
                <w:lang w:eastAsia="ja-JP" w:bidi="fa-IR"/>
              </w:rPr>
              <w:t xml:space="preserve">11. Pirms lēmuma par īpašā administratora amata kandidāta iecelšanu amatā pieņemšanas Latvijas Banka pieprasa: </w:t>
            </w:r>
          </w:p>
          <w:p w14:paraId="01A8C652" w14:textId="32E5F4BF" w:rsidR="009B6057" w:rsidRPr="00ED2850" w:rsidRDefault="00ED2850" w:rsidP="00ED2850">
            <w:pPr>
              <w:widowControl w:val="0"/>
              <w:suppressLineNumbers/>
              <w:suppressAutoHyphens/>
              <w:autoSpaceDN w:val="0"/>
              <w:spacing w:after="0" w:line="240" w:lineRule="auto"/>
              <w:jc w:val="both"/>
              <w:textAlignment w:val="baseline"/>
              <w:rPr>
                <w:rFonts w:ascii="Times New Roman" w:eastAsia="Andale Sans UI" w:hAnsi="Times New Roman" w:cs="Tahoma"/>
                <w:kern w:val="3"/>
                <w:sz w:val="24"/>
                <w:szCs w:val="24"/>
                <w:lang w:eastAsia="ja-JP" w:bidi="fa-IR"/>
              </w:rPr>
            </w:pPr>
            <w:r w:rsidRPr="00ED2850">
              <w:rPr>
                <w:rFonts w:ascii="Times New Roman" w:eastAsia="Andale Sans UI" w:hAnsi="Times New Roman" w:cs="Tahoma"/>
                <w:kern w:val="3"/>
                <w:sz w:val="24"/>
                <w:szCs w:val="24"/>
                <w:lang w:eastAsia="ja-JP" w:bidi="fa-IR"/>
              </w:rPr>
              <w:t>11.1. Maksātnespējas kontroles dienestam par īpašā administratora amata kandidātu, kas vienlaikus ir maksātnespējas procesa administrators, un profesionālo apvienību pārstāvjiem sniegt viedokli par kandidāta izdarītajiem darbību reglamentējošo normatīvo aktu pārkāpumiem un to raksturu pēdējo divu gadu laikā, kā arī citu informāciju, kas ir Maksātnespējas kontroles dienesta un profesionālo apvienību pārstāvju rīcībā un kas raksturo kandidāta profesionālo darbību;</w:t>
            </w:r>
            <w:r w:rsidR="007542F7">
              <w:rPr>
                <w:rFonts w:ascii="Times New Roman" w:eastAsia="Andale Sans UI" w:hAnsi="Times New Roman" w:cs="Tahoma"/>
                <w:kern w:val="3"/>
                <w:sz w:val="24"/>
                <w:szCs w:val="24"/>
                <w:lang w:eastAsia="ja-JP" w:bidi="fa-IR"/>
              </w:rPr>
              <w:t>"</w:t>
            </w:r>
          </w:p>
        </w:tc>
        <w:tc>
          <w:tcPr>
            <w:tcW w:w="4694" w:type="dxa"/>
            <w:tcBorders>
              <w:top w:val="single" w:sz="4" w:space="0" w:color="auto"/>
              <w:left w:val="single" w:sz="4" w:space="0" w:color="auto"/>
              <w:bottom w:val="single" w:sz="4" w:space="0" w:color="auto"/>
              <w:right w:val="single" w:sz="4" w:space="0" w:color="auto"/>
            </w:tcBorders>
          </w:tcPr>
          <w:p w14:paraId="7FE164B7" w14:textId="77777777" w:rsidR="00ED2850" w:rsidRDefault="00ED2850" w:rsidP="00ED2850">
            <w:pPr>
              <w:spacing w:after="0" w:line="240" w:lineRule="auto"/>
              <w:jc w:val="both"/>
              <w:rPr>
                <w:rFonts w:ascii="Times New Roman" w:hAnsi="Times New Roman" w:cs="Times New Roman"/>
                <w:b/>
                <w:bCs/>
                <w:sz w:val="24"/>
                <w:szCs w:val="24"/>
              </w:rPr>
            </w:pPr>
            <w:r w:rsidRPr="008A60AF">
              <w:rPr>
                <w:rFonts w:ascii="Times New Roman" w:hAnsi="Times New Roman" w:cs="Times New Roman"/>
                <w:b/>
                <w:bCs/>
                <w:sz w:val="24"/>
                <w:szCs w:val="24"/>
              </w:rPr>
              <w:t xml:space="preserve">Latvijas Zvērinātu revidentu asociācijas priekšlikums: </w:t>
            </w:r>
          </w:p>
          <w:p w14:paraId="75C678E4" w14:textId="77777777" w:rsidR="00ED2850" w:rsidRDefault="00ED2850" w:rsidP="009B6057">
            <w:pPr>
              <w:spacing w:after="0" w:line="240" w:lineRule="auto"/>
              <w:jc w:val="both"/>
              <w:rPr>
                <w:rFonts w:ascii="Times New Roman" w:hAnsi="Times New Roman" w:cs="Times New Roman"/>
                <w:sz w:val="24"/>
                <w:szCs w:val="24"/>
                <w:highlight w:val="yellow"/>
              </w:rPr>
            </w:pPr>
          </w:p>
          <w:p w14:paraId="7EB7ACFF" w14:textId="1675775E" w:rsidR="00ED2850" w:rsidRDefault="00ED2850" w:rsidP="009B6057">
            <w:pPr>
              <w:spacing w:after="0" w:line="240" w:lineRule="auto"/>
              <w:jc w:val="both"/>
              <w:rPr>
                <w:rFonts w:ascii="Times New Roman" w:hAnsi="Times New Roman" w:cs="Times New Roman"/>
                <w:sz w:val="24"/>
                <w:szCs w:val="24"/>
                <w:highlight w:val="yellow"/>
              </w:rPr>
            </w:pPr>
            <w:r>
              <w:rPr>
                <w:rFonts w:ascii="Times New Roman" w:hAnsi="Times New Roman" w:cs="Times New Roman"/>
                <w:sz w:val="24"/>
                <w:szCs w:val="24"/>
              </w:rPr>
              <w:t>Noteikumu p</w:t>
            </w:r>
            <w:r w:rsidRPr="00ED2850">
              <w:rPr>
                <w:rFonts w:ascii="Times New Roman" w:hAnsi="Times New Roman" w:cs="Times New Roman"/>
                <w:sz w:val="24"/>
                <w:szCs w:val="24"/>
              </w:rPr>
              <w:t xml:space="preserve">rojekta 11.1.apakšpunkts noteic, ka profesionālo apvienību pārstāvjiem jāsniedz viedoklis par kandidāta izdarītajiem darbību reglamentējošo normatīvo aktu pārkāpumiem un to raksturu pēdējo divu gadu laikā. LZRA lūdz precizēt, kāds ir vārdkopas </w:t>
            </w:r>
            <w:r w:rsidR="007542F7">
              <w:rPr>
                <w:rFonts w:ascii="Times New Roman" w:hAnsi="Times New Roman" w:cs="Times New Roman"/>
                <w:sz w:val="24"/>
                <w:szCs w:val="24"/>
              </w:rPr>
              <w:t>"</w:t>
            </w:r>
            <w:r w:rsidRPr="00ED2850">
              <w:rPr>
                <w:rFonts w:ascii="Times New Roman" w:hAnsi="Times New Roman" w:cs="Times New Roman"/>
                <w:sz w:val="24"/>
                <w:szCs w:val="24"/>
              </w:rPr>
              <w:t>profesionālās apvienības</w:t>
            </w:r>
            <w:r w:rsidR="007542F7">
              <w:rPr>
                <w:rFonts w:ascii="Times New Roman" w:hAnsi="Times New Roman" w:cs="Times New Roman"/>
                <w:sz w:val="24"/>
                <w:szCs w:val="24"/>
              </w:rPr>
              <w:t>"</w:t>
            </w:r>
            <w:r w:rsidRPr="00ED2850">
              <w:rPr>
                <w:rFonts w:ascii="Times New Roman" w:hAnsi="Times New Roman" w:cs="Times New Roman"/>
                <w:sz w:val="24"/>
                <w:szCs w:val="24"/>
              </w:rPr>
              <w:t xml:space="preserve"> tvērums, jo no redakcijas nav saprotams, vai tas attiecas arī uz LZRA un LZAP. </w:t>
            </w:r>
          </w:p>
          <w:p w14:paraId="0498C170" w14:textId="77777777" w:rsidR="00ED2850" w:rsidRDefault="00ED2850" w:rsidP="009B6057">
            <w:pPr>
              <w:spacing w:after="0" w:line="240" w:lineRule="auto"/>
              <w:jc w:val="both"/>
              <w:rPr>
                <w:rFonts w:ascii="Times New Roman" w:hAnsi="Times New Roman" w:cs="Times New Roman"/>
                <w:sz w:val="24"/>
                <w:szCs w:val="24"/>
                <w:highlight w:val="yellow"/>
              </w:rPr>
            </w:pPr>
          </w:p>
          <w:p w14:paraId="42CCEB57" w14:textId="532B4D2C" w:rsidR="009B6057" w:rsidRPr="00F23C59" w:rsidRDefault="009B6057" w:rsidP="00ED2850">
            <w:pPr>
              <w:spacing w:after="0" w:line="240" w:lineRule="auto"/>
              <w:jc w:val="both"/>
              <w:rPr>
                <w:rFonts w:ascii="Times New Roman" w:hAnsi="Times New Roman" w:cs="Times New Roman"/>
                <w:sz w:val="24"/>
                <w:szCs w:val="24"/>
                <w:highlight w:val="yellow"/>
              </w:rPr>
            </w:pPr>
            <w:r w:rsidRPr="00F23C59">
              <w:rPr>
                <w:rFonts w:ascii="Times New Roman" w:hAnsi="Times New Roman" w:cs="Times New Roman"/>
                <w:sz w:val="24"/>
                <w:szCs w:val="24"/>
                <w:highlight w:val="yellow"/>
              </w:rPr>
              <w:t xml:space="preserve"> </w:t>
            </w:r>
          </w:p>
        </w:tc>
        <w:tc>
          <w:tcPr>
            <w:tcW w:w="4662" w:type="dxa"/>
            <w:tcBorders>
              <w:top w:val="single" w:sz="4" w:space="0" w:color="auto"/>
              <w:left w:val="single" w:sz="4" w:space="0" w:color="auto"/>
              <w:bottom w:val="single" w:sz="4" w:space="0" w:color="auto"/>
              <w:right w:val="single" w:sz="4" w:space="0" w:color="auto"/>
            </w:tcBorders>
          </w:tcPr>
          <w:p w14:paraId="357901CA" w14:textId="3099564F" w:rsidR="00251EEE" w:rsidRPr="00ED2850" w:rsidRDefault="00ED2850" w:rsidP="00251EEE">
            <w:pPr>
              <w:spacing w:after="0" w:line="240" w:lineRule="auto"/>
              <w:jc w:val="both"/>
              <w:rPr>
                <w:rFonts w:ascii="Times New Roman" w:eastAsia="Arial Unicode MS" w:hAnsi="Times New Roman"/>
                <w:b/>
                <w:sz w:val="24"/>
                <w:szCs w:val="24"/>
              </w:rPr>
            </w:pPr>
            <w:r w:rsidRPr="00ED2850">
              <w:rPr>
                <w:rFonts w:ascii="Times New Roman" w:eastAsia="Arial Unicode MS" w:hAnsi="Times New Roman"/>
                <w:b/>
                <w:sz w:val="24"/>
                <w:szCs w:val="24"/>
              </w:rPr>
              <w:t>Ņ</w:t>
            </w:r>
            <w:r w:rsidR="00251EEE" w:rsidRPr="00ED2850">
              <w:rPr>
                <w:rFonts w:ascii="Times New Roman" w:eastAsia="Arial Unicode MS" w:hAnsi="Times New Roman"/>
                <w:b/>
                <w:sz w:val="24"/>
                <w:szCs w:val="24"/>
              </w:rPr>
              <w:t>emts vērā.</w:t>
            </w:r>
          </w:p>
          <w:p w14:paraId="200E447E" w14:textId="77777777" w:rsidR="00ED2850" w:rsidRPr="00ED2850" w:rsidRDefault="00ED2850" w:rsidP="00251EEE">
            <w:pPr>
              <w:spacing w:after="0" w:line="240" w:lineRule="auto"/>
              <w:jc w:val="both"/>
              <w:rPr>
                <w:rFonts w:ascii="Times New Roman" w:eastAsia="Arial Unicode MS" w:hAnsi="Times New Roman"/>
                <w:b/>
                <w:sz w:val="24"/>
                <w:szCs w:val="24"/>
              </w:rPr>
            </w:pPr>
          </w:p>
          <w:p w14:paraId="35407367" w14:textId="61DC2D6E" w:rsidR="00251EEE" w:rsidRPr="00ED2850" w:rsidRDefault="00ED2850" w:rsidP="00251EEE">
            <w:pPr>
              <w:spacing w:after="0" w:line="240" w:lineRule="auto"/>
              <w:jc w:val="both"/>
              <w:rPr>
                <w:rFonts w:ascii="Times New Roman" w:eastAsia="Arial Unicode MS" w:hAnsi="Times New Roman"/>
                <w:bCs/>
                <w:sz w:val="24"/>
                <w:szCs w:val="24"/>
              </w:rPr>
            </w:pPr>
            <w:r w:rsidRPr="00ED2850">
              <w:rPr>
                <w:rFonts w:ascii="Times New Roman" w:eastAsia="Arial Unicode MS" w:hAnsi="Times New Roman"/>
                <w:bCs/>
                <w:sz w:val="24"/>
                <w:szCs w:val="24"/>
              </w:rPr>
              <w:t>Jaunā redakcija:</w:t>
            </w:r>
          </w:p>
          <w:p w14:paraId="4A6D413F" w14:textId="6D19ADD3" w:rsidR="00251EEE" w:rsidRPr="00F23C59" w:rsidRDefault="007542F7" w:rsidP="00251EEE">
            <w:pPr>
              <w:spacing w:after="0" w:line="240" w:lineRule="auto"/>
              <w:jc w:val="both"/>
              <w:rPr>
                <w:rFonts w:ascii="Times New Roman" w:eastAsia="Arial Unicode MS" w:hAnsi="Times New Roman"/>
                <w:bCs/>
                <w:sz w:val="24"/>
                <w:szCs w:val="24"/>
              </w:rPr>
            </w:pPr>
            <w:r>
              <w:rPr>
                <w:rFonts w:ascii="Times New Roman" w:eastAsia="Arial Unicode MS" w:hAnsi="Times New Roman"/>
                <w:bCs/>
                <w:sz w:val="24"/>
                <w:szCs w:val="24"/>
              </w:rPr>
              <w:t>"</w:t>
            </w:r>
            <w:r w:rsidR="00CB1120">
              <w:rPr>
                <w:rFonts w:ascii="Times New Roman" w:eastAsia="Arial Unicode MS" w:hAnsi="Times New Roman"/>
                <w:bCs/>
                <w:sz w:val="24"/>
                <w:szCs w:val="24"/>
              </w:rPr>
              <w:t>9</w:t>
            </w:r>
            <w:r w:rsidR="00ED2850" w:rsidRPr="00ED2850">
              <w:rPr>
                <w:rFonts w:ascii="Times New Roman" w:eastAsia="Arial Unicode MS" w:hAnsi="Times New Roman"/>
                <w:bCs/>
                <w:sz w:val="24"/>
                <w:szCs w:val="24"/>
              </w:rPr>
              <w:t>.1</w:t>
            </w:r>
            <w:r w:rsidR="00ED2850" w:rsidRPr="008F434E">
              <w:rPr>
                <w:rFonts w:ascii="Times New Roman" w:eastAsia="Arial Unicode MS" w:hAnsi="Times New Roman"/>
                <w:bCs/>
                <w:sz w:val="24"/>
                <w:szCs w:val="24"/>
              </w:rPr>
              <w:t>. Maksātnespējas kontroles dienestam par īpašā administratora amata kandidātu, kas vienlaikus ir maksātnespējas procesa administrators, un Advokātu padome</w:t>
            </w:r>
            <w:r w:rsidR="00A54DD3" w:rsidRPr="008F434E">
              <w:rPr>
                <w:rFonts w:ascii="Times New Roman" w:eastAsia="Arial Unicode MS" w:hAnsi="Times New Roman"/>
                <w:bCs/>
                <w:sz w:val="24"/>
                <w:szCs w:val="24"/>
              </w:rPr>
              <w:t>i</w:t>
            </w:r>
            <w:r w:rsidR="00ED2850" w:rsidRPr="008F434E">
              <w:rPr>
                <w:rFonts w:ascii="Times New Roman" w:eastAsia="Arial Unicode MS" w:hAnsi="Times New Roman"/>
                <w:bCs/>
                <w:sz w:val="24"/>
                <w:szCs w:val="24"/>
              </w:rPr>
              <w:t xml:space="preserve"> vai Revidentu asociācija</w:t>
            </w:r>
            <w:r w:rsidR="00A54DD3" w:rsidRPr="008F434E">
              <w:rPr>
                <w:rFonts w:ascii="Times New Roman" w:eastAsia="Arial Unicode MS" w:hAnsi="Times New Roman"/>
                <w:bCs/>
                <w:sz w:val="24"/>
                <w:szCs w:val="24"/>
              </w:rPr>
              <w:t>i</w:t>
            </w:r>
            <w:r w:rsidR="00ED2850" w:rsidRPr="008F434E">
              <w:rPr>
                <w:rFonts w:ascii="Times New Roman" w:eastAsia="Arial Unicode MS" w:hAnsi="Times New Roman"/>
                <w:bCs/>
                <w:sz w:val="24"/>
                <w:szCs w:val="24"/>
              </w:rPr>
              <w:t xml:space="preserve"> sniegt viedokli par kandidāta izdarītajiem</w:t>
            </w:r>
            <w:r w:rsidR="00ED2850" w:rsidRPr="00ED2850">
              <w:rPr>
                <w:rFonts w:ascii="Times New Roman" w:eastAsia="Arial Unicode MS" w:hAnsi="Times New Roman"/>
                <w:bCs/>
                <w:sz w:val="24"/>
                <w:szCs w:val="24"/>
              </w:rPr>
              <w:t xml:space="preserve"> darbību reglamentējošo normatīvo aktu pārkāpumiem un to raksturu pēdējo divu gadu laikā, kā arī citu informāciju, kas ir Maksātnespējas kontroles dienesta un Advokātu padome</w:t>
            </w:r>
            <w:r>
              <w:rPr>
                <w:rFonts w:ascii="Times New Roman" w:eastAsia="Arial Unicode MS" w:hAnsi="Times New Roman"/>
                <w:bCs/>
                <w:sz w:val="24"/>
                <w:szCs w:val="24"/>
              </w:rPr>
              <w:t>s</w:t>
            </w:r>
            <w:r w:rsidR="00ED2850" w:rsidRPr="00ED2850">
              <w:rPr>
                <w:rFonts w:ascii="Times New Roman" w:eastAsia="Arial Unicode MS" w:hAnsi="Times New Roman"/>
                <w:bCs/>
                <w:sz w:val="24"/>
                <w:szCs w:val="24"/>
              </w:rPr>
              <w:t xml:space="preserve"> vai Revidentu asociācija</w:t>
            </w:r>
            <w:r>
              <w:rPr>
                <w:rFonts w:ascii="Times New Roman" w:eastAsia="Arial Unicode MS" w:hAnsi="Times New Roman"/>
                <w:bCs/>
                <w:sz w:val="24"/>
                <w:szCs w:val="24"/>
              </w:rPr>
              <w:t>s</w:t>
            </w:r>
            <w:r w:rsidR="00ED2850" w:rsidRPr="00ED2850">
              <w:rPr>
                <w:rFonts w:ascii="Times New Roman" w:eastAsia="Arial Unicode MS" w:hAnsi="Times New Roman"/>
                <w:bCs/>
                <w:sz w:val="24"/>
                <w:szCs w:val="24"/>
              </w:rPr>
              <w:t xml:space="preserve"> rīcībā un kas raksturo kandidāta profesionālo darbību;</w:t>
            </w:r>
            <w:r>
              <w:rPr>
                <w:rFonts w:ascii="Times New Roman" w:eastAsia="Arial Unicode MS" w:hAnsi="Times New Roman"/>
                <w:bCs/>
                <w:sz w:val="24"/>
                <w:szCs w:val="24"/>
              </w:rPr>
              <w:t>".</w:t>
            </w:r>
          </w:p>
        </w:tc>
      </w:tr>
      <w:tr w:rsidR="00ED2850" w:rsidRPr="00F23C59" w14:paraId="30C4019B" w14:textId="77777777" w:rsidTr="006007A2">
        <w:tc>
          <w:tcPr>
            <w:tcW w:w="0" w:type="auto"/>
            <w:tcBorders>
              <w:top w:val="single" w:sz="4" w:space="0" w:color="auto"/>
              <w:left w:val="single" w:sz="4" w:space="0" w:color="auto"/>
              <w:bottom w:val="single" w:sz="4" w:space="0" w:color="auto"/>
              <w:right w:val="single" w:sz="4" w:space="0" w:color="auto"/>
            </w:tcBorders>
          </w:tcPr>
          <w:p w14:paraId="2DA414BD" w14:textId="0CF05133" w:rsidR="00ED2850" w:rsidRPr="00ED2850" w:rsidRDefault="00ED2850" w:rsidP="005C79A5">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4577" w:type="dxa"/>
            <w:tcBorders>
              <w:top w:val="single" w:sz="4" w:space="0" w:color="auto"/>
              <w:left w:val="single" w:sz="4" w:space="0" w:color="auto"/>
              <w:bottom w:val="single" w:sz="4" w:space="0" w:color="auto"/>
              <w:right w:val="single" w:sz="4" w:space="0" w:color="auto"/>
            </w:tcBorders>
          </w:tcPr>
          <w:p w14:paraId="0ABC6BDB" w14:textId="15299901" w:rsidR="00ED2850" w:rsidRPr="00ED2850" w:rsidRDefault="007542F7" w:rsidP="00ED2850">
            <w:pPr>
              <w:widowControl w:val="0"/>
              <w:suppressLineNumbers/>
              <w:suppressAutoHyphens/>
              <w:autoSpaceDN w:val="0"/>
              <w:spacing w:after="0" w:line="240" w:lineRule="auto"/>
              <w:jc w:val="both"/>
              <w:textAlignment w:val="baseline"/>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w:t>
            </w:r>
            <w:r w:rsidR="00ED2850" w:rsidRPr="00ED2850">
              <w:rPr>
                <w:rFonts w:ascii="Times New Roman" w:eastAsia="Andale Sans UI" w:hAnsi="Times New Roman" w:cs="Tahoma"/>
                <w:kern w:val="3"/>
                <w:sz w:val="24"/>
                <w:szCs w:val="24"/>
                <w:lang w:eastAsia="ja-JP" w:bidi="fa-IR"/>
              </w:rPr>
              <w:t>15. Šo noteikumu 4.</w:t>
            </w:r>
            <w:r>
              <w:rPr>
                <w:rFonts w:ascii="Times New Roman" w:eastAsia="Andale Sans UI" w:hAnsi="Times New Roman" w:cs="Tahoma"/>
                <w:kern w:val="3"/>
                <w:sz w:val="24"/>
                <w:szCs w:val="24"/>
                <w:lang w:eastAsia="ja-JP" w:bidi="fa-IR"/>
              </w:rPr>
              <w:t> </w:t>
            </w:r>
            <w:r w:rsidR="00ED2850" w:rsidRPr="00ED2850">
              <w:rPr>
                <w:rFonts w:ascii="Times New Roman" w:eastAsia="Andale Sans UI" w:hAnsi="Times New Roman" w:cs="Tahoma"/>
                <w:kern w:val="3"/>
                <w:sz w:val="24"/>
                <w:szCs w:val="24"/>
                <w:lang w:eastAsia="ja-JP" w:bidi="fa-IR"/>
              </w:rPr>
              <w:t>punktā noteikto pienākumu iesniegt Latvijas Bankai īpašā administratora amata kandidātu sarakstu Advokātu padome un Revidentu asociācija veic ar brīdi, kad Latvijas Banka ir izsniegusi pirmo atļauju segto obligāciju programmas īstenošanai. Latvijas Banka rakstveidā informē Advokātu padomi un Revidentu asociāciju par šādas atļaujas izsniegšanu un nepieciešamību iesniegt īpašā administratora amata kandidātu sarakstu un no šo noteikumu 8.</w:t>
            </w:r>
            <w:r>
              <w:rPr>
                <w:rFonts w:ascii="Times New Roman" w:eastAsia="Andale Sans UI" w:hAnsi="Times New Roman" w:cs="Tahoma"/>
                <w:kern w:val="3"/>
                <w:sz w:val="24"/>
                <w:szCs w:val="24"/>
                <w:lang w:eastAsia="ja-JP" w:bidi="fa-IR"/>
              </w:rPr>
              <w:t> </w:t>
            </w:r>
            <w:r w:rsidR="00ED2850" w:rsidRPr="00ED2850">
              <w:rPr>
                <w:rFonts w:ascii="Times New Roman" w:eastAsia="Andale Sans UI" w:hAnsi="Times New Roman" w:cs="Tahoma"/>
                <w:kern w:val="3"/>
                <w:sz w:val="24"/>
                <w:szCs w:val="24"/>
                <w:lang w:eastAsia="ja-JP" w:bidi="fa-IR"/>
              </w:rPr>
              <w:t>punkta izrietošo informāciju.</w:t>
            </w:r>
            <w:r>
              <w:rPr>
                <w:rFonts w:ascii="Times New Roman" w:eastAsia="Andale Sans UI" w:hAnsi="Times New Roman" w:cs="Tahoma"/>
                <w:kern w:val="3"/>
                <w:sz w:val="24"/>
                <w:szCs w:val="24"/>
                <w:lang w:eastAsia="ja-JP" w:bidi="fa-IR"/>
              </w:rPr>
              <w:t>"</w:t>
            </w:r>
          </w:p>
        </w:tc>
        <w:tc>
          <w:tcPr>
            <w:tcW w:w="4694" w:type="dxa"/>
            <w:tcBorders>
              <w:top w:val="single" w:sz="4" w:space="0" w:color="auto"/>
              <w:left w:val="single" w:sz="4" w:space="0" w:color="auto"/>
              <w:bottom w:val="single" w:sz="4" w:space="0" w:color="auto"/>
              <w:right w:val="single" w:sz="4" w:space="0" w:color="auto"/>
            </w:tcBorders>
          </w:tcPr>
          <w:p w14:paraId="7AF1DE0A" w14:textId="77777777" w:rsidR="00ED2850" w:rsidRDefault="00ED2850" w:rsidP="00ED2850">
            <w:pPr>
              <w:spacing w:after="0" w:line="240" w:lineRule="auto"/>
              <w:jc w:val="both"/>
              <w:rPr>
                <w:rFonts w:ascii="Times New Roman" w:hAnsi="Times New Roman" w:cs="Times New Roman"/>
                <w:b/>
                <w:bCs/>
                <w:sz w:val="24"/>
                <w:szCs w:val="24"/>
              </w:rPr>
            </w:pPr>
            <w:r w:rsidRPr="008A60AF">
              <w:rPr>
                <w:rFonts w:ascii="Times New Roman" w:hAnsi="Times New Roman" w:cs="Times New Roman"/>
                <w:b/>
                <w:bCs/>
                <w:sz w:val="24"/>
                <w:szCs w:val="24"/>
              </w:rPr>
              <w:t xml:space="preserve">Latvijas Zvērinātu revidentu asociācijas priekšlikums: </w:t>
            </w:r>
          </w:p>
          <w:p w14:paraId="50495DCD" w14:textId="77777777" w:rsidR="00ED2850" w:rsidRDefault="00ED2850" w:rsidP="00ED2850">
            <w:pPr>
              <w:spacing w:after="0" w:line="240" w:lineRule="auto"/>
              <w:jc w:val="both"/>
              <w:rPr>
                <w:rFonts w:ascii="Times New Roman" w:hAnsi="Times New Roman" w:cs="Times New Roman"/>
                <w:b/>
                <w:bCs/>
                <w:sz w:val="24"/>
                <w:szCs w:val="24"/>
              </w:rPr>
            </w:pPr>
          </w:p>
          <w:p w14:paraId="79827830" w14:textId="795FEECC" w:rsidR="00ED2850" w:rsidRPr="00ED2850" w:rsidRDefault="00ED2850" w:rsidP="00ED2850">
            <w:pPr>
              <w:spacing w:after="0" w:line="240" w:lineRule="auto"/>
              <w:jc w:val="both"/>
              <w:rPr>
                <w:rFonts w:ascii="Times New Roman" w:hAnsi="Times New Roman" w:cs="Times New Roman"/>
                <w:sz w:val="24"/>
                <w:szCs w:val="24"/>
              </w:rPr>
            </w:pPr>
            <w:r w:rsidRPr="00ED2850">
              <w:rPr>
                <w:rFonts w:ascii="Times New Roman" w:hAnsi="Times New Roman" w:cs="Times New Roman"/>
                <w:sz w:val="24"/>
                <w:szCs w:val="24"/>
              </w:rPr>
              <w:t>LZRA lūdz precizēt projekta 15.punkta redakciju, jo projekta 4.punktā ir noteikts pienākums Latvijas Bankai, nevis LZRA.</w:t>
            </w:r>
          </w:p>
        </w:tc>
        <w:tc>
          <w:tcPr>
            <w:tcW w:w="4662" w:type="dxa"/>
            <w:tcBorders>
              <w:top w:val="single" w:sz="4" w:space="0" w:color="auto"/>
              <w:left w:val="single" w:sz="4" w:space="0" w:color="auto"/>
              <w:bottom w:val="single" w:sz="4" w:space="0" w:color="auto"/>
              <w:right w:val="single" w:sz="4" w:space="0" w:color="auto"/>
            </w:tcBorders>
          </w:tcPr>
          <w:p w14:paraId="43390590" w14:textId="77777777" w:rsidR="00ED2850" w:rsidRDefault="00ED2850" w:rsidP="00251EEE">
            <w:pPr>
              <w:spacing w:after="0" w:line="240" w:lineRule="auto"/>
              <w:jc w:val="both"/>
              <w:rPr>
                <w:rFonts w:ascii="Times New Roman" w:eastAsia="Arial Unicode MS" w:hAnsi="Times New Roman"/>
                <w:b/>
                <w:sz w:val="24"/>
                <w:szCs w:val="24"/>
              </w:rPr>
            </w:pPr>
            <w:r>
              <w:rPr>
                <w:rFonts w:ascii="Times New Roman" w:eastAsia="Arial Unicode MS" w:hAnsi="Times New Roman"/>
                <w:b/>
                <w:sz w:val="24"/>
                <w:szCs w:val="24"/>
              </w:rPr>
              <w:t>Ņemts vērā.</w:t>
            </w:r>
          </w:p>
          <w:p w14:paraId="2F897F64" w14:textId="77777777" w:rsidR="00ED2850" w:rsidRDefault="00ED2850" w:rsidP="00251EEE">
            <w:pPr>
              <w:spacing w:after="0" w:line="240" w:lineRule="auto"/>
              <w:jc w:val="both"/>
              <w:rPr>
                <w:rFonts w:ascii="Times New Roman" w:eastAsia="Arial Unicode MS" w:hAnsi="Times New Roman"/>
                <w:b/>
                <w:sz w:val="24"/>
                <w:szCs w:val="24"/>
              </w:rPr>
            </w:pPr>
          </w:p>
          <w:p w14:paraId="0984BBDD" w14:textId="43AAAF8E" w:rsidR="00ED2850" w:rsidRDefault="00ED2850" w:rsidP="00251EEE">
            <w:pPr>
              <w:spacing w:after="0" w:line="240" w:lineRule="auto"/>
              <w:jc w:val="both"/>
              <w:rPr>
                <w:rFonts w:ascii="Times New Roman" w:eastAsia="Arial Unicode MS" w:hAnsi="Times New Roman"/>
                <w:bCs/>
                <w:sz w:val="24"/>
                <w:szCs w:val="24"/>
              </w:rPr>
            </w:pPr>
            <w:r>
              <w:rPr>
                <w:rFonts w:ascii="Times New Roman" w:eastAsia="Arial Unicode MS" w:hAnsi="Times New Roman"/>
                <w:bCs/>
                <w:sz w:val="24"/>
                <w:szCs w:val="24"/>
              </w:rPr>
              <w:t>Jaunā redakcija:</w:t>
            </w:r>
          </w:p>
          <w:p w14:paraId="1D49BC28" w14:textId="290FAA36" w:rsidR="00ED2850" w:rsidRPr="00ED2850" w:rsidRDefault="007542F7" w:rsidP="00251EEE">
            <w:pPr>
              <w:spacing w:after="0" w:line="240" w:lineRule="auto"/>
              <w:jc w:val="both"/>
              <w:rPr>
                <w:rFonts w:ascii="Times New Roman" w:eastAsia="Arial Unicode MS" w:hAnsi="Times New Roman"/>
                <w:bCs/>
                <w:sz w:val="24"/>
                <w:szCs w:val="24"/>
              </w:rPr>
            </w:pPr>
            <w:r>
              <w:rPr>
                <w:rFonts w:ascii="Times New Roman" w:eastAsia="Arial Unicode MS" w:hAnsi="Times New Roman"/>
                <w:bCs/>
                <w:sz w:val="24"/>
                <w:szCs w:val="24"/>
              </w:rPr>
              <w:t>"</w:t>
            </w:r>
            <w:r w:rsidR="00ED2850" w:rsidRPr="00ED2850">
              <w:rPr>
                <w:rFonts w:ascii="Times New Roman" w:eastAsia="Arial Unicode MS" w:hAnsi="Times New Roman"/>
                <w:bCs/>
                <w:sz w:val="24"/>
                <w:szCs w:val="24"/>
              </w:rPr>
              <w:t>1</w:t>
            </w:r>
            <w:r w:rsidR="006C4B2D">
              <w:rPr>
                <w:rFonts w:ascii="Times New Roman" w:eastAsia="Arial Unicode MS" w:hAnsi="Times New Roman"/>
                <w:bCs/>
                <w:sz w:val="24"/>
                <w:szCs w:val="24"/>
              </w:rPr>
              <w:t>3</w:t>
            </w:r>
            <w:r w:rsidR="00ED2850" w:rsidRPr="00ED2850">
              <w:rPr>
                <w:rFonts w:ascii="Times New Roman" w:eastAsia="Arial Unicode MS" w:hAnsi="Times New Roman"/>
                <w:bCs/>
                <w:sz w:val="24"/>
                <w:szCs w:val="24"/>
              </w:rPr>
              <w:t>. Šo noteikumu 4.</w:t>
            </w:r>
            <w:r>
              <w:rPr>
                <w:rFonts w:ascii="Times New Roman" w:eastAsia="Arial Unicode MS" w:hAnsi="Times New Roman"/>
                <w:bCs/>
                <w:sz w:val="24"/>
                <w:szCs w:val="24"/>
              </w:rPr>
              <w:t> </w:t>
            </w:r>
            <w:r w:rsidR="00ED2850" w:rsidRPr="00ED2850">
              <w:rPr>
                <w:rFonts w:ascii="Times New Roman" w:eastAsia="Arial Unicode MS" w:hAnsi="Times New Roman"/>
                <w:bCs/>
                <w:sz w:val="24"/>
                <w:szCs w:val="24"/>
              </w:rPr>
              <w:t>punktā noteikto īpašā administratora amata kandidātu sarakstu</w:t>
            </w:r>
            <w:r w:rsidR="009E557B">
              <w:rPr>
                <w:rFonts w:ascii="Times New Roman" w:eastAsia="Arial Unicode MS" w:hAnsi="Times New Roman"/>
                <w:bCs/>
                <w:sz w:val="24"/>
                <w:szCs w:val="24"/>
              </w:rPr>
              <w:t xml:space="preserve"> un informāciju</w:t>
            </w:r>
            <w:r w:rsidR="00ED2850" w:rsidRPr="00ED2850">
              <w:rPr>
                <w:rFonts w:ascii="Times New Roman" w:eastAsia="Arial Unicode MS" w:hAnsi="Times New Roman"/>
                <w:bCs/>
                <w:sz w:val="24"/>
                <w:szCs w:val="24"/>
              </w:rPr>
              <w:t xml:space="preserve"> Advokātu padome un Revidentu asociācija iesniedz </w:t>
            </w:r>
            <w:r w:rsidR="00E352B8" w:rsidRPr="00ED2850">
              <w:rPr>
                <w:rFonts w:ascii="Times New Roman" w:eastAsia="Arial Unicode MS" w:hAnsi="Times New Roman"/>
                <w:bCs/>
                <w:sz w:val="24"/>
                <w:szCs w:val="24"/>
              </w:rPr>
              <w:t xml:space="preserve">Latvijas Bankai </w:t>
            </w:r>
            <w:r w:rsidR="00ED2850" w:rsidRPr="00ED2850">
              <w:rPr>
                <w:rFonts w:ascii="Times New Roman" w:eastAsia="Arial Unicode MS" w:hAnsi="Times New Roman"/>
                <w:bCs/>
                <w:sz w:val="24"/>
                <w:szCs w:val="24"/>
              </w:rPr>
              <w:t xml:space="preserve">ar brīdi, kad Latvijas Banka ir izsniegusi pirmo atļauju segto obligāciju programmas īstenošanai. Latvijas Banka rakstveidā informē Advokātu padomi un Revidentu asociāciju par šādas atļaujas izsniegšanu un nepieciešamību </w:t>
            </w:r>
            <w:r w:rsidR="00ED2850" w:rsidRPr="00ED2850">
              <w:rPr>
                <w:rFonts w:ascii="Times New Roman" w:eastAsia="Arial Unicode MS" w:hAnsi="Times New Roman"/>
                <w:bCs/>
                <w:sz w:val="24"/>
                <w:szCs w:val="24"/>
              </w:rPr>
              <w:lastRenderedPageBreak/>
              <w:t>iesniegt īpašā administratora amata kandidātu sarakstu un no šo noteikumu 8.</w:t>
            </w:r>
            <w:r>
              <w:rPr>
                <w:rFonts w:ascii="Times New Roman" w:eastAsia="Arial Unicode MS" w:hAnsi="Times New Roman"/>
                <w:bCs/>
                <w:sz w:val="24"/>
                <w:szCs w:val="24"/>
              </w:rPr>
              <w:t> </w:t>
            </w:r>
            <w:r w:rsidR="00ED2850" w:rsidRPr="00ED2850">
              <w:rPr>
                <w:rFonts w:ascii="Times New Roman" w:eastAsia="Arial Unicode MS" w:hAnsi="Times New Roman"/>
                <w:bCs/>
                <w:sz w:val="24"/>
                <w:szCs w:val="24"/>
              </w:rPr>
              <w:t>punkta izrietošo informāciju.</w:t>
            </w:r>
            <w:r>
              <w:rPr>
                <w:rFonts w:ascii="Times New Roman" w:eastAsia="Arial Unicode MS" w:hAnsi="Times New Roman"/>
                <w:bCs/>
                <w:sz w:val="24"/>
                <w:szCs w:val="24"/>
              </w:rPr>
              <w:t>"</w:t>
            </w:r>
          </w:p>
        </w:tc>
      </w:tr>
      <w:bookmarkEnd w:id="3"/>
    </w:tbl>
    <w:p w14:paraId="2FEE1468" w14:textId="77777777" w:rsidR="0011032F" w:rsidRPr="00F23C59" w:rsidRDefault="0011032F" w:rsidP="00357118">
      <w:pPr>
        <w:spacing w:after="0" w:line="240" w:lineRule="auto"/>
        <w:rPr>
          <w:rFonts w:ascii="Times New Roman" w:hAnsi="Times New Roman" w:cs="Times New Roman"/>
          <w:color w:val="000000" w:themeColor="text1"/>
          <w:sz w:val="24"/>
          <w:szCs w:val="24"/>
        </w:rPr>
      </w:pPr>
    </w:p>
    <w:sectPr w:rsidR="0011032F" w:rsidRPr="00F23C59" w:rsidSect="005C79A5">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139FD" w14:textId="77777777" w:rsidR="00982BAA" w:rsidRDefault="00982BAA" w:rsidP="009B27BE">
      <w:pPr>
        <w:spacing w:after="0" w:line="240" w:lineRule="auto"/>
      </w:pPr>
      <w:r>
        <w:separator/>
      </w:r>
    </w:p>
  </w:endnote>
  <w:endnote w:type="continuationSeparator" w:id="0">
    <w:p w14:paraId="57EFF024" w14:textId="77777777" w:rsidR="00982BAA" w:rsidRDefault="00982BAA"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F70261" w14:textId="77777777" w:rsidR="00982BAA" w:rsidRDefault="00982BAA" w:rsidP="009B27BE">
      <w:pPr>
        <w:spacing w:after="0" w:line="240" w:lineRule="auto"/>
      </w:pPr>
      <w:r>
        <w:separator/>
      </w:r>
    </w:p>
  </w:footnote>
  <w:footnote w:type="continuationSeparator" w:id="0">
    <w:p w14:paraId="27BA6772" w14:textId="77777777" w:rsidR="00982BAA" w:rsidRDefault="00982BAA"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5310C9F9"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6212A20"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40B71"/>
    <w:multiLevelType w:val="multilevel"/>
    <w:tmpl w:val="7E807FA8"/>
    <w:lvl w:ilvl="0">
      <w:start w:val="1"/>
      <w:numFmt w:val="decimal"/>
      <w:suff w:val="space"/>
      <w:lvlText w:val="%1."/>
      <w:lvlJc w:val="left"/>
      <w:pPr>
        <w:ind w:left="2345" w:hanging="360"/>
      </w:pPr>
    </w:lvl>
    <w:lvl w:ilvl="1">
      <w:start w:val="1"/>
      <w:numFmt w:val="decimal"/>
      <w:suff w:val="space"/>
      <w:lvlText w:val="%1.%2."/>
      <w:lvlJc w:val="left"/>
      <w:pPr>
        <w:ind w:left="3545"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DF028DB"/>
    <w:multiLevelType w:val="hybridMultilevel"/>
    <w:tmpl w:val="A712C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CA41D4E"/>
    <w:multiLevelType w:val="hybridMultilevel"/>
    <w:tmpl w:val="051EA71A"/>
    <w:lvl w:ilvl="0" w:tplc="04260011">
      <w:start w:val="1"/>
      <w:numFmt w:val="decimal"/>
      <w:lvlText w:val="%1)"/>
      <w:lvlJc w:val="left"/>
      <w:pPr>
        <w:ind w:left="392" w:hanging="360"/>
      </w:pPr>
      <w:rPr>
        <w:rFonts w:hint="default"/>
      </w:rPr>
    </w:lvl>
    <w:lvl w:ilvl="1" w:tplc="FFFFFFFF" w:tentative="1">
      <w:start w:val="1"/>
      <w:numFmt w:val="bullet"/>
      <w:lvlText w:val="o"/>
      <w:lvlJc w:val="left"/>
      <w:pPr>
        <w:ind w:left="1112" w:hanging="360"/>
      </w:pPr>
      <w:rPr>
        <w:rFonts w:ascii="Courier New" w:hAnsi="Courier New" w:cs="Courier New"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4" w15:restartNumberingAfterBreak="0">
    <w:nsid w:val="43DA382F"/>
    <w:multiLevelType w:val="multilevel"/>
    <w:tmpl w:val="41A606DE"/>
    <w:lvl w:ilvl="0">
      <w:start w:val="29"/>
      <w:numFmt w:val="decimal"/>
      <w:lvlText w:val="%1."/>
      <w:lvlJc w:val="left"/>
      <w:pPr>
        <w:ind w:left="480" w:hanging="480"/>
      </w:pPr>
      <w:rPr>
        <w:rFonts w:hint="default"/>
      </w:rPr>
    </w:lvl>
    <w:lvl w:ilvl="1">
      <w:start w:val="1"/>
      <w:numFmt w:val="decimal"/>
      <w:lvlText w:val="%1.%2."/>
      <w:lvlJc w:val="left"/>
      <w:pPr>
        <w:ind w:left="1156" w:hanging="480"/>
      </w:pPr>
      <w:rPr>
        <w:rFonts w:hint="default"/>
      </w:rPr>
    </w:lvl>
    <w:lvl w:ilvl="2">
      <w:start w:val="1"/>
      <w:numFmt w:val="decimal"/>
      <w:lvlText w:val="%1.%2.%3."/>
      <w:lvlJc w:val="left"/>
      <w:pPr>
        <w:ind w:left="2072" w:hanging="720"/>
      </w:pPr>
      <w:rPr>
        <w:rFonts w:hint="default"/>
      </w:rPr>
    </w:lvl>
    <w:lvl w:ilvl="3">
      <w:start w:val="1"/>
      <w:numFmt w:val="decimal"/>
      <w:lvlText w:val="%1.%2.%3.%4."/>
      <w:lvlJc w:val="left"/>
      <w:pPr>
        <w:ind w:left="2748" w:hanging="720"/>
      </w:pPr>
      <w:rPr>
        <w:rFonts w:hint="default"/>
      </w:rPr>
    </w:lvl>
    <w:lvl w:ilvl="4">
      <w:start w:val="1"/>
      <w:numFmt w:val="decimal"/>
      <w:lvlText w:val="%1.%2.%3.%4.%5."/>
      <w:lvlJc w:val="left"/>
      <w:pPr>
        <w:ind w:left="3784" w:hanging="1080"/>
      </w:pPr>
      <w:rPr>
        <w:rFonts w:hint="default"/>
      </w:rPr>
    </w:lvl>
    <w:lvl w:ilvl="5">
      <w:start w:val="1"/>
      <w:numFmt w:val="decimal"/>
      <w:lvlText w:val="%1.%2.%3.%4.%5.%6."/>
      <w:lvlJc w:val="left"/>
      <w:pPr>
        <w:ind w:left="4460" w:hanging="1080"/>
      </w:pPr>
      <w:rPr>
        <w:rFonts w:hint="default"/>
      </w:rPr>
    </w:lvl>
    <w:lvl w:ilvl="6">
      <w:start w:val="1"/>
      <w:numFmt w:val="decimal"/>
      <w:lvlText w:val="%1.%2.%3.%4.%5.%6.%7."/>
      <w:lvlJc w:val="left"/>
      <w:pPr>
        <w:ind w:left="5496" w:hanging="1440"/>
      </w:pPr>
      <w:rPr>
        <w:rFonts w:hint="default"/>
      </w:rPr>
    </w:lvl>
    <w:lvl w:ilvl="7">
      <w:start w:val="1"/>
      <w:numFmt w:val="decimal"/>
      <w:lvlText w:val="%1.%2.%3.%4.%5.%6.%7.%8."/>
      <w:lvlJc w:val="left"/>
      <w:pPr>
        <w:ind w:left="6172" w:hanging="1440"/>
      </w:pPr>
      <w:rPr>
        <w:rFonts w:hint="default"/>
      </w:rPr>
    </w:lvl>
    <w:lvl w:ilvl="8">
      <w:start w:val="1"/>
      <w:numFmt w:val="decimal"/>
      <w:lvlText w:val="%1.%2.%3.%4.%5.%6.%7.%8.%9."/>
      <w:lvlJc w:val="left"/>
      <w:pPr>
        <w:ind w:left="7208" w:hanging="1800"/>
      </w:pPr>
      <w:rPr>
        <w:rFonts w:hint="default"/>
      </w:rPr>
    </w:lvl>
  </w:abstractNum>
  <w:abstractNum w:abstractNumId="5"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0"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23300E2"/>
    <w:multiLevelType w:val="hybridMultilevel"/>
    <w:tmpl w:val="6B78591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7403EF1"/>
    <w:multiLevelType w:val="hybridMultilevel"/>
    <w:tmpl w:val="A72824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9"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D266BFD"/>
    <w:multiLevelType w:val="hybridMultilevel"/>
    <w:tmpl w:val="13C83ED0"/>
    <w:lvl w:ilvl="0" w:tplc="0F78CEEE">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412435339">
    <w:abstractNumId w:val="2"/>
  </w:num>
  <w:num w:numId="2" w16cid:durableId="340552041">
    <w:abstractNumId w:val="5"/>
  </w:num>
  <w:num w:numId="3" w16cid:durableId="1641420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8892696">
    <w:abstractNumId w:val="8"/>
  </w:num>
  <w:num w:numId="5" w16cid:durableId="547911365">
    <w:abstractNumId w:val="1"/>
  </w:num>
  <w:num w:numId="6" w16cid:durableId="2097939137">
    <w:abstractNumId w:val="5"/>
  </w:num>
  <w:num w:numId="7" w16cid:durableId="894973746">
    <w:abstractNumId w:val="5"/>
  </w:num>
  <w:num w:numId="8" w16cid:durableId="1412266980">
    <w:abstractNumId w:val="5"/>
  </w:num>
  <w:num w:numId="9" w16cid:durableId="619805593">
    <w:abstractNumId w:val="5"/>
  </w:num>
  <w:num w:numId="10" w16cid:durableId="2023699298">
    <w:abstractNumId w:val="3"/>
  </w:num>
  <w:num w:numId="11" w16cid:durableId="1567491629">
    <w:abstractNumId w:val="5"/>
  </w:num>
  <w:num w:numId="12" w16cid:durableId="574124535">
    <w:abstractNumId w:val="5"/>
  </w:num>
  <w:num w:numId="13" w16cid:durableId="2096902704">
    <w:abstractNumId w:val="5"/>
  </w:num>
  <w:num w:numId="14" w16cid:durableId="2066248062">
    <w:abstractNumId w:val="5"/>
  </w:num>
  <w:num w:numId="15" w16cid:durableId="846797863">
    <w:abstractNumId w:val="5"/>
  </w:num>
  <w:num w:numId="16" w16cid:durableId="1602571117">
    <w:abstractNumId w:val="5"/>
  </w:num>
  <w:num w:numId="17" w16cid:durableId="191579667">
    <w:abstractNumId w:val="5"/>
  </w:num>
  <w:num w:numId="18" w16cid:durableId="2102800079">
    <w:abstractNumId w:val="5"/>
  </w:num>
  <w:num w:numId="19" w16cid:durableId="684483201">
    <w:abstractNumId w:val="5"/>
  </w:num>
  <w:num w:numId="20" w16cid:durableId="1276521248">
    <w:abstractNumId w:val="5"/>
  </w:num>
  <w:num w:numId="21" w16cid:durableId="1474105298">
    <w:abstractNumId w:val="5"/>
  </w:num>
  <w:num w:numId="22" w16cid:durableId="351033322">
    <w:abstractNumId w:val="7"/>
  </w:num>
  <w:num w:numId="23" w16cid:durableId="1747679238">
    <w:abstractNumId w:val="9"/>
  </w:num>
  <w:num w:numId="24" w16cid:durableId="2004814341">
    <w:abstractNumId w:val="5"/>
  </w:num>
  <w:num w:numId="25" w16cid:durableId="1687436816">
    <w:abstractNumId w:val="5"/>
  </w:num>
  <w:num w:numId="26" w16cid:durableId="470097439">
    <w:abstractNumId w:val="6"/>
  </w:num>
  <w:num w:numId="27" w16cid:durableId="170146099">
    <w:abstractNumId w:val="0"/>
  </w:num>
  <w:num w:numId="28" w16cid:durableId="1958638948">
    <w:abstractNumId w:val="4"/>
  </w:num>
  <w:num w:numId="29" w16cid:durableId="14876262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244514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F1"/>
    <w:rsid w:val="00003CB0"/>
    <w:rsid w:val="00004B4C"/>
    <w:rsid w:val="00007431"/>
    <w:rsid w:val="000155B3"/>
    <w:rsid w:val="00016DEA"/>
    <w:rsid w:val="000203D7"/>
    <w:rsid w:val="000234B0"/>
    <w:rsid w:val="0002466B"/>
    <w:rsid w:val="00025D18"/>
    <w:rsid w:val="000263F5"/>
    <w:rsid w:val="00027CAC"/>
    <w:rsid w:val="00041DDA"/>
    <w:rsid w:val="00042B2C"/>
    <w:rsid w:val="000444DE"/>
    <w:rsid w:val="00044F6C"/>
    <w:rsid w:val="00045B14"/>
    <w:rsid w:val="00054EF8"/>
    <w:rsid w:val="00057AFF"/>
    <w:rsid w:val="00061F14"/>
    <w:rsid w:val="00066883"/>
    <w:rsid w:val="00070FE3"/>
    <w:rsid w:val="000716D9"/>
    <w:rsid w:val="000727B1"/>
    <w:rsid w:val="00074425"/>
    <w:rsid w:val="000771CC"/>
    <w:rsid w:val="000813DA"/>
    <w:rsid w:val="0008510E"/>
    <w:rsid w:val="00085B5D"/>
    <w:rsid w:val="000915E7"/>
    <w:rsid w:val="00091C50"/>
    <w:rsid w:val="00092E2F"/>
    <w:rsid w:val="00093E1C"/>
    <w:rsid w:val="000946D6"/>
    <w:rsid w:val="00095C8A"/>
    <w:rsid w:val="0009616F"/>
    <w:rsid w:val="0009707D"/>
    <w:rsid w:val="00097C29"/>
    <w:rsid w:val="000A2A30"/>
    <w:rsid w:val="000A32AC"/>
    <w:rsid w:val="000A6FB3"/>
    <w:rsid w:val="000A7460"/>
    <w:rsid w:val="000A75B3"/>
    <w:rsid w:val="000B2636"/>
    <w:rsid w:val="000B4E0A"/>
    <w:rsid w:val="000B7221"/>
    <w:rsid w:val="000C1E52"/>
    <w:rsid w:val="000C43AB"/>
    <w:rsid w:val="000C60FF"/>
    <w:rsid w:val="000D1541"/>
    <w:rsid w:val="000D17B1"/>
    <w:rsid w:val="000D18BD"/>
    <w:rsid w:val="000D1EBD"/>
    <w:rsid w:val="000D601F"/>
    <w:rsid w:val="000E2C35"/>
    <w:rsid w:val="000E502E"/>
    <w:rsid w:val="000E6283"/>
    <w:rsid w:val="000F1D72"/>
    <w:rsid w:val="000F20B9"/>
    <w:rsid w:val="00102FD5"/>
    <w:rsid w:val="00103278"/>
    <w:rsid w:val="0011032F"/>
    <w:rsid w:val="0012135F"/>
    <w:rsid w:val="00122504"/>
    <w:rsid w:val="001228D2"/>
    <w:rsid w:val="00124986"/>
    <w:rsid w:val="00124C2F"/>
    <w:rsid w:val="00125026"/>
    <w:rsid w:val="00131765"/>
    <w:rsid w:val="00132070"/>
    <w:rsid w:val="00132948"/>
    <w:rsid w:val="00133F6A"/>
    <w:rsid w:val="001366B1"/>
    <w:rsid w:val="00141B3C"/>
    <w:rsid w:val="0014295D"/>
    <w:rsid w:val="00143A48"/>
    <w:rsid w:val="00146585"/>
    <w:rsid w:val="00162248"/>
    <w:rsid w:val="0016333F"/>
    <w:rsid w:val="0016709D"/>
    <w:rsid w:val="001705C8"/>
    <w:rsid w:val="00171A75"/>
    <w:rsid w:val="00184685"/>
    <w:rsid w:val="00186A0B"/>
    <w:rsid w:val="00191EF1"/>
    <w:rsid w:val="001A0D31"/>
    <w:rsid w:val="001A1A7C"/>
    <w:rsid w:val="001A2002"/>
    <w:rsid w:val="001A44ED"/>
    <w:rsid w:val="001A5171"/>
    <w:rsid w:val="001A5DF1"/>
    <w:rsid w:val="001B0617"/>
    <w:rsid w:val="001B1B3A"/>
    <w:rsid w:val="001B1FC2"/>
    <w:rsid w:val="001C1078"/>
    <w:rsid w:val="001C2FE1"/>
    <w:rsid w:val="001C3D35"/>
    <w:rsid w:val="001C4877"/>
    <w:rsid w:val="001C690B"/>
    <w:rsid w:val="001D4D5D"/>
    <w:rsid w:val="001D7793"/>
    <w:rsid w:val="001E3429"/>
    <w:rsid w:val="001E41F2"/>
    <w:rsid w:val="001E5E30"/>
    <w:rsid w:val="001E7C07"/>
    <w:rsid w:val="001F1E1F"/>
    <w:rsid w:val="002003FD"/>
    <w:rsid w:val="00204581"/>
    <w:rsid w:val="00205A08"/>
    <w:rsid w:val="00207422"/>
    <w:rsid w:val="002115ED"/>
    <w:rsid w:val="00212325"/>
    <w:rsid w:val="00213BA2"/>
    <w:rsid w:val="00215FD7"/>
    <w:rsid w:val="002278DB"/>
    <w:rsid w:val="00235677"/>
    <w:rsid w:val="00242427"/>
    <w:rsid w:val="00242B91"/>
    <w:rsid w:val="002431A0"/>
    <w:rsid w:val="00244175"/>
    <w:rsid w:val="002451FF"/>
    <w:rsid w:val="00251EEE"/>
    <w:rsid w:val="00253A3D"/>
    <w:rsid w:val="002540E8"/>
    <w:rsid w:val="00256FBE"/>
    <w:rsid w:val="00260E61"/>
    <w:rsid w:val="00260FDA"/>
    <w:rsid w:val="00266849"/>
    <w:rsid w:val="00266F01"/>
    <w:rsid w:val="002676FE"/>
    <w:rsid w:val="002726FC"/>
    <w:rsid w:val="0027565E"/>
    <w:rsid w:val="002838A2"/>
    <w:rsid w:val="00284FDF"/>
    <w:rsid w:val="00290656"/>
    <w:rsid w:val="002924B7"/>
    <w:rsid w:val="002969AD"/>
    <w:rsid w:val="002A3EAB"/>
    <w:rsid w:val="002B14F9"/>
    <w:rsid w:val="002B4180"/>
    <w:rsid w:val="002C2EDC"/>
    <w:rsid w:val="002C3179"/>
    <w:rsid w:val="002C4E18"/>
    <w:rsid w:val="002C576C"/>
    <w:rsid w:val="002D37A4"/>
    <w:rsid w:val="002E2AFA"/>
    <w:rsid w:val="002E638F"/>
    <w:rsid w:val="002E77A9"/>
    <w:rsid w:val="002E7B20"/>
    <w:rsid w:val="002F6625"/>
    <w:rsid w:val="003026B3"/>
    <w:rsid w:val="00312E54"/>
    <w:rsid w:val="00314059"/>
    <w:rsid w:val="003154FD"/>
    <w:rsid w:val="0032003F"/>
    <w:rsid w:val="00322874"/>
    <w:rsid w:val="0033389A"/>
    <w:rsid w:val="00334258"/>
    <w:rsid w:val="003344C2"/>
    <w:rsid w:val="00337C41"/>
    <w:rsid w:val="00343FA7"/>
    <w:rsid w:val="00344AF1"/>
    <w:rsid w:val="003470BB"/>
    <w:rsid w:val="00354C71"/>
    <w:rsid w:val="00357118"/>
    <w:rsid w:val="00357AFB"/>
    <w:rsid w:val="00360437"/>
    <w:rsid w:val="00366618"/>
    <w:rsid w:val="00366C74"/>
    <w:rsid w:val="0036748D"/>
    <w:rsid w:val="00371BEA"/>
    <w:rsid w:val="00372EC8"/>
    <w:rsid w:val="0037465F"/>
    <w:rsid w:val="003778A3"/>
    <w:rsid w:val="003822E6"/>
    <w:rsid w:val="00386CDB"/>
    <w:rsid w:val="003924A8"/>
    <w:rsid w:val="00394DA8"/>
    <w:rsid w:val="00395801"/>
    <w:rsid w:val="003A0FEE"/>
    <w:rsid w:val="003A1C6E"/>
    <w:rsid w:val="003A7AF4"/>
    <w:rsid w:val="003B1A26"/>
    <w:rsid w:val="003B481B"/>
    <w:rsid w:val="003C1B18"/>
    <w:rsid w:val="003C1F35"/>
    <w:rsid w:val="003C278B"/>
    <w:rsid w:val="003C6E30"/>
    <w:rsid w:val="003D1F15"/>
    <w:rsid w:val="003D274B"/>
    <w:rsid w:val="003D3640"/>
    <w:rsid w:val="003D5869"/>
    <w:rsid w:val="003D7901"/>
    <w:rsid w:val="003E1F41"/>
    <w:rsid w:val="003E2AE6"/>
    <w:rsid w:val="003E32CD"/>
    <w:rsid w:val="003E535C"/>
    <w:rsid w:val="003E62F3"/>
    <w:rsid w:val="003F07A5"/>
    <w:rsid w:val="003F3859"/>
    <w:rsid w:val="003F46B5"/>
    <w:rsid w:val="003F6EBB"/>
    <w:rsid w:val="0040253F"/>
    <w:rsid w:val="00407DD5"/>
    <w:rsid w:val="00407E18"/>
    <w:rsid w:val="004245FD"/>
    <w:rsid w:val="00424EF3"/>
    <w:rsid w:val="0042517C"/>
    <w:rsid w:val="00426AB9"/>
    <w:rsid w:val="004331DA"/>
    <w:rsid w:val="004423FF"/>
    <w:rsid w:val="00443EB6"/>
    <w:rsid w:val="004442A7"/>
    <w:rsid w:val="0045533F"/>
    <w:rsid w:val="004574ED"/>
    <w:rsid w:val="0046224A"/>
    <w:rsid w:val="004661C9"/>
    <w:rsid w:val="0047764F"/>
    <w:rsid w:val="004813DF"/>
    <w:rsid w:val="004820E8"/>
    <w:rsid w:val="004825B3"/>
    <w:rsid w:val="00484546"/>
    <w:rsid w:val="004864B6"/>
    <w:rsid w:val="00490375"/>
    <w:rsid w:val="0049189C"/>
    <w:rsid w:val="0049248A"/>
    <w:rsid w:val="00492810"/>
    <w:rsid w:val="00493B9B"/>
    <w:rsid w:val="00495126"/>
    <w:rsid w:val="00496C59"/>
    <w:rsid w:val="004A0163"/>
    <w:rsid w:val="004C36FE"/>
    <w:rsid w:val="004C3B7F"/>
    <w:rsid w:val="004C3D67"/>
    <w:rsid w:val="004D00C8"/>
    <w:rsid w:val="004D05D8"/>
    <w:rsid w:val="004D731D"/>
    <w:rsid w:val="004E3F4A"/>
    <w:rsid w:val="004E4CEE"/>
    <w:rsid w:val="004F3A83"/>
    <w:rsid w:val="004F5810"/>
    <w:rsid w:val="00505AF2"/>
    <w:rsid w:val="00515473"/>
    <w:rsid w:val="00521F90"/>
    <w:rsid w:val="005239D1"/>
    <w:rsid w:val="00530927"/>
    <w:rsid w:val="0054050B"/>
    <w:rsid w:val="0054151F"/>
    <w:rsid w:val="0054565B"/>
    <w:rsid w:val="00545D6A"/>
    <w:rsid w:val="0055210B"/>
    <w:rsid w:val="00554D5F"/>
    <w:rsid w:val="00563E2C"/>
    <w:rsid w:val="00564F93"/>
    <w:rsid w:val="0056764A"/>
    <w:rsid w:val="00570919"/>
    <w:rsid w:val="00574D76"/>
    <w:rsid w:val="0057790E"/>
    <w:rsid w:val="00582ADB"/>
    <w:rsid w:val="00582F70"/>
    <w:rsid w:val="00584131"/>
    <w:rsid w:val="0059277D"/>
    <w:rsid w:val="005943DC"/>
    <w:rsid w:val="005A4367"/>
    <w:rsid w:val="005A539C"/>
    <w:rsid w:val="005B3E28"/>
    <w:rsid w:val="005B6648"/>
    <w:rsid w:val="005C79A5"/>
    <w:rsid w:val="005D25A3"/>
    <w:rsid w:val="005D4549"/>
    <w:rsid w:val="005D6BF1"/>
    <w:rsid w:val="005E047F"/>
    <w:rsid w:val="005E0AD5"/>
    <w:rsid w:val="005E368F"/>
    <w:rsid w:val="005E54BA"/>
    <w:rsid w:val="005E5D9C"/>
    <w:rsid w:val="005F1BB0"/>
    <w:rsid w:val="005F78C9"/>
    <w:rsid w:val="0060016E"/>
    <w:rsid w:val="00601691"/>
    <w:rsid w:val="006115DC"/>
    <w:rsid w:val="0061665D"/>
    <w:rsid w:val="00616BDD"/>
    <w:rsid w:val="00627122"/>
    <w:rsid w:val="0062751E"/>
    <w:rsid w:val="00630855"/>
    <w:rsid w:val="00631E63"/>
    <w:rsid w:val="00632880"/>
    <w:rsid w:val="00632A06"/>
    <w:rsid w:val="00642172"/>
    <w:rsid w:val="006437ED"/>
    <w:rsid w:val="00643813"/>
    <w:rsid w:val="006472F6"/>
    <w:rsid w:val="00660679"/>
    <w:rsid w:val="00660738"/>
    <w:rsid w:val="00663CD1"/>
    <w:rsid w:val="006650A1"/>
    <w:rsid w:val="00674B05"/>
    <w:rsid w:val="006760E3"/>
    <w:rsid w:val="00676CAD"/>
    <w:rsid w:val="00681876"/>
    <w:rsid w:val="00683A81"/>
    <w:rsid w:val="00685BFC"/>
    <w:rsid w:val="00694C2D"/>
    <w:rsid w:val="006A0EF2"/>
    <w:rsid w:val="006A17BC"/>
    <w:rsid w:val="006A27C0"/>
    <w:rsid w:val="006A2B6E"/>
    <w:rsid w:val="006A5228"/>
    <w:rsid w:val="006B3F01"/>
    <w:rsid w:val="006B48CB"/>
    <w:rsid w:val="006C24BD"/>
    <w:rsid w:val="006C26FB"/>
    <w:rsid w:val="006C281E"/>
    <w:rsid w:val="006C46DD"/>
    <w:rsid w:val="006C4B2D"/>
    <w:rsid w:val="006C69BE"/>
    <w:rsid w:val="006C6EF7"/>
    <w:rsid w:val="006C79A9"/>
    <w:rsid w:val="006D3448"/>
    <w:rsid w:val="006D348E"/>
    <w:rsid w:val="006D6740"/>
    <w:rsid w:val="006E2CBC"/>
    <w:rsid w:val="006E50B5"/>
    <w:rsid w:val="006F418D"/>
    <w:rsid w:val="00701AFD"/>
    <w:rsid w:val="00701BC6"/>
    <w:rsid w:val="00704F54"/>
    <w:rsid w:val="00706093"/>
    <w:rsid w:val="00711AEA"/>
    <w:rsid w:val="0071260C"/>
    <w:rsid w:val="00716EC8"/>
    <w:rsid w:val="0072092D"/>
    <w:rsid w:val="00721B83"/>
    <w:rsid w:val="007301D7"/>
    <w:rsid w:val="007337AB"/>
    <w:rsid w:val="00742454"/>
    <w:rsid w:val="007430D0"/>
    <w:rsid w:val="0074376A"/>
    <w:rsid w:val="007542F7"/>
    <w:rsid w:val="0075605E"/>
    <w:rsid w:val="00756820"/>
    <w:rsid w:val="00760784"/>
    <w:rsid w:val="00762371"/>
    <w:rsid w:val="00774A60"/>
    <w:rsid w:val="00775722"/>
    <w:rsid w:val="00782D68"/>
    <w:rsid w:val="007835C9"/>
    <w:rsid w:val="00790CDB"/>
    <w:rsid w:val="007935AD"/>
    <w:rsid w:val="0079381C"/>
    <w:rsid w:val="00794669"/>
    <w:rsid w:val="0079759C"/>
    <w:rsid w:val="007A4C49"/>
    <w:rsid w:val="007A5AF4"/>
    <w:rsid w:val="007B232D"/>
    <w:rsid w:val="007B3350"/>
    <w:rsid w:val="007B448F"/>
    <w:rsid w:val="007D1B62"/>
    <w:rsid w:val="007D1D51"/>
    <w:rsid w:val="007D2C5E"/>
    <w:rsid w:val="007D5307"/>
    <w:rsid w:val="007E313B"/>
    <w:rsid w:val="007E37A8"/>
    <w:rsid w:val="007F033F"/>
    <w:rsid w:val="007F047A"/>
    <w:rsid w:val="007F48B8"/>
    <w:rsid w:val="007F4C88"/>
    <w:rsid w:val="007F77C8"/>
    <w:rsid w:val="007F79B3"/>
    <w:rsid w:val="00800C31"/>
    <w:rsid w:val="00800CF2"/>
    <w:rsid w:val="00801DA2"/>
    <w:rsid w:val="0080244A"/>
    <w:rsid w:val="00805573"/>
    <w:rsid w:val="00807968"/>
    <w:rsid w:val="008162BF"/>
    <w:rsid w:val="0082017C"/>
    <w:rsid w:val="00820CA5"/>
    <w:rsid w:val="00822A04"/>
    <w:rsid w:val="008268D7"/>
    <w:rsid w:val="008343BE"/>
    <w:rsid w:val="008373CD"/>
    <w:rsid w:val="00844993"/>
    <w:rsid w:val="008469F1"/>
    <w:rsid w:val="00850BA2"/>
    <w:rsid w:val="00855684"/>
    <w:rsid w:val="00856918"/>
    <w:rsid w:val="00856F00"/>
    <w:rsid w:val="0086010B"/>
    <w:rsid w:val="00863805"/>
    <w:rsid w:val="00864F1D"/>
    <w:rsid w:val="00867B2F"/>
    <w:rsid w:val="00872FEA"/>
    <w:rsid w:val="00873146"/>
    <w:rsid w:val="00884C64"/>
    <w:rsid w:val="00887C29"/>
    <w:rsid w:val="00890315"/>
    <w:rsid w:val="00892C0E"/>
    <w:rsid w:val="008A123C"/>
    <w:rsid w:val="008A1BE8"/>
    <w:rsid w:val="008A5653"/>
    <w:rsid w:val="008A60AF"/>
    <w:rsid w:val="008A7128"/>
    <w:rsid w:val="008B03C4"/>
    <w:rsid w:val="008B651D"/>
    <w:rsid w:val="008C1421"/>
    <w:rsid w:val="008C611E"/>
    <w:rsid w:val="008C7C24"/>
    <w:rsid w:val="008D0D2F"/>
    <w:rsid w:val="008D12B8"/>
    <w:rsid w:val="008D2CE8"/>
    <w:rsid w:val="008E1679"/>
    <w:rsid w:val="008E19B9"/>
    <w:rsid w:val="008E1BE9"/>
    <w:rsid w:val="008E3FF1"/>
    <w:rsid w:val="008E43B9"/>
    <w:rsid w:val="008E5507"/>
    <w:rsid w:val="008E5BE8"/>
    <w:rsid w:val="008E703B"/>
    <w:rsid w:val="008F434E"/>
    <w:rsid w:val="008F5B32"/>
    <w:rsid w:val="008F6091"/>
    <w:rsid w:val="00911AA5"/>
    <w:rsid w:val="009156CA"/>
    <w:rsid w:val="009200C2"/>
    <w:rsid w:val="00920831"/>
    <w:rsid w:val="00922E1B"/>
    <w:rsid w:val="00924534"/>
    <w:rsid w:val="00925B4D"/>
    <w:rsid w:val="009261A2"/>
    <w:rsid w:val="00931769"/>
    <w:rsid w:val="00933694"/>
    <w:rsid w:val="00934A44"/>
    <w:rsid w:val="00935BB5"/>
    <w:rsid w:val="00944E4C"/>
    <w:rsid w:val="00957304"/>
    <w:rsid w:val="009579B0"/>
    <w:rsid w:val="0096222B"/>
    <w:rsid w:val="009659C6"/>
    <w:rsid w:val="00967E52"/>
    <w:rsid w:val="00971317"/>
    <w:rsid w:val="00973216"/>
    <w:rsid w:val="009740E3"/>
    <w:rsid w:val="009748E1"/>
    <w:rsid w:val="00975294"/>
    <w:rsid w:val="00975D9D"/>
    <w:rsid w:val="009803D3"/>
    <w:rsid w:val="00982BAA"/>
    <w:rsid w:val="00995932"/>
    <w:rsid w:val="00995D19"/>
    <w:rsid w:val="009A72ED"/>
    <w:rsid w:val="009B27BE"/>
    <w:rsid w:val="009B3DB4"/>
    <w:rsid w:val="009B4D6C"/>
    <w:rsid w:val="009B6057"/>
    <w:rsid w:val="009B705C"/>
    <w:rsid w:val="009C17B2"/>
    <w:rsid w:val="009D1FE6"/>
    <w:rsid w:val="009D3455"/>
    <w:rsid w:val="009D69BC"/>
    <w:rsid w:val="009E1A3B"/>
    <w:rsid w:val="009E557B"/>
    <w:rsid w:val="009E58D3"/>
    <w:rsid w:val="009E7470"/>
    <w:rsid w:val="009F14AF"/>
    <w:rsid w:val="009F2E42"/>
    <w:rsid w:val="009F2F3C"/>
    <w:rsid w:val="009F3E0C"/>
    <w:rsid w:val="009F48C9"/>
    <w:rsid w:val="009F70FC"/>
    <w:rsid w:val="00A03BA5"/>
    <w:rsid w:val="00A03F74"/>
    <w:rsid w:val="00A0418B"/>
    <w:rsid w:val="00A04FA5"/>
    <w:rsid w:val="00A07FE5"/>
    <w:rsid w:val="00A27009"/>
    <w:rsid w:val="00A27394"/>
    <w:rsid w:val="00A335E1"/>
    <w:rsid w:val="00A34928"/>
    <w:rsid w:val="00A35569"/>
    <w:rsid w:val="00A3638A"/>
    <w:rsid w:val="00A376F7"/>
    <w:rsid w:val="00A41DB7"/>
    <w:rsid w:val="00A42788"/>
    <w:rsid w:val="00A449B6"/>
    <w:rsid w:val="00A54DD3"/>
    <w:rsid w:val="00A57BBA"/>
    <w:rsid w:val="00A621D0"/>
    <w:rsid w:val="00A637E1"/>
    <w:rsid w:val="00A63EE7"/>
    <w:rsid w:val="00A70D9D"/>
    <w:rsid w:val="00A72A24"/>
    <w:rsid w:val="00A72F81"/>
    <w:rsid w:val="00A75824"/>
    <w:rsid w:val="00A7669C"/>
    <w:rsid w:val="00A7727A"/>
    <w:rsid w:val="00A81648"/>
    <w:rsid w:val="00A836A0"/>
    <w:rsid w:val="00A85BC6"/>
    <w:rsid w:val="00A9235C"/>
    <w:rsid w:val="00AA220B"/>
    <w:rsid w:val="00AA61BB"/>
    <w:rsid w:val="00AB423A"/>
    <w:rsid w:val="00AB5CF1"/>
    <w:rsid w:val="00AD4AAD"/>
    <w:rsid w:val="00AE78DD"/>
    <w:rsid w:val="00AF46F1"/>
    <w:rsid w:val="00AF6A28"/>
    <w:rsid w:val="00AF7DBA"/>
    <w:rsid w:val="00B031A3"/>
    <w:rsid w:val="00B06EF1"/>
    <w:rsid w:val="00B06FA5"/>
    <w:rsid w:val="00B078E0"/>
    <w:rsid w:val="00B07F0C"/>
    <w:rsid w:val="00B11D09"/>
    <w:rsid w:val="00B13BF9"/>
    <w:rsid w:val="00B17FA3"/>
    <w:rsid w:val="00B236D2"/>
    <w:rsid w:val="00B238FA"/>
    <w:rsid w:val="00B239A5"/>
    <w:rsid w:val="00B24472"/>
    <w:rsid w:val="00B34458"/>
    <w:rsid w:val="00B40642"/>
    <w:rsid w:val="00B4164F"/>
    <w:rsid w:val="00B41939"/>
    <w:rsid w:val="00B449DA"/>
    <w:rsid w:val="00B46AFF"/>
    <w:rsid w:val="00B47848"/>
    <w:rsid w:val="00B47E9E"/>
    <w:rsid w:val="00B51D1E"/>
    <w:rsid w:val="00B62244"/>
    <w:rsid w:val="00B65921"/>
    <w:rsid w:val="00B82E74"/>
    <w:rsid w:val="00B82EDE"/>
    <w:rsid w:val="00B931AA"/>
    <w:rsid w:val="00B94543"/>
    <w:rsid w:val="00B94A3F"/>
    <w:rsid w:val="00B95DAB"/>
    <w:rsid w:val="00BA1AEE"/>
    <w:rsid w:val="00BA3446"/>
    <w:rsid w:val="00BA6A89"/>
    <w:rsid w:val="00BB11EB"/>
    <w:rsid w:val="00BB232B"/>
    <w:rsid w:val="00BB3D16"/>
    <w:rsid w:val="00BB44F5"/>
    <w:rsid w:val="00BB747B"/>
    <w:rsid w:val="00BC43FC"/>
    <w:rsid w:val="00BC4C14"/>
    <w:rsid w:val="00BD0273"/>
    <w:rsid w:val="00BD0E99"/>
    <w:rsid w:val="00BD0FB2"/>
    <w:rsid w:val="00BD2CD6"/>
    <w:rsid w:val="00BD5EF1"/>
    <w:rsid w:val="00BE63B7"/>
    <w:rsid w:val="00BF1344"/>
    <w:rsid w:val="00BF1839"/>
    <w:rsid w:val="00BF1E01"/>
    <w:rsid w:val="00BF245F"/>
    <w:rsid w:val="00C00C7B"/>
    <w:rsid w:val="00C02E5E"/>
    <w:rsid w:val="00C07D89"/>
    <w:rsid w:val="00C12C49"/>
    <w:rsid w:val="00C14820"/>
    <w:rsid w:val="00C2003F"/>
    <w:rsid w:val="00C31269"/>
    <w:rsid w:val="00C320B7"/>
    <w:rsid w:val="00C358AA"/>
    <w:rsid w:val="00C37A5B"/>
    <w:rsid w:val="00C43333"/>
    <w:rsid w:val="00C468C8"/>
    <w:rsid w:val="00C52089"/>
    <w:rsid w:val="00C56387"/>
    <w:rsid w:val="00C66460"/>
    <w:rsid w:val="00C72AE2"/>
    <w:rsid w:val="00C72F36"/>
    <w:rsid w:val="00C762C2"/>
    <w:rsid w:val="00C77E8C"/>
    <w:rsid w:val="00C827AA"/>
    <w:rsid w:val="00C85C34"/>
    <w:rsid w:val="00C85DDC"/>
    <w:rsid w:val="00C87665"/>
    <w:rsid w:val="00C87871"/>
    <w:rsid w:val="00C87E33"/>
    <w:rsid w:val="00C9237F"/>
    <w:rsid w:val="00C92CBE"/>
    <w:rsid w:val="00C95952"/>
    <w:rsid w:val="00CA05B8"/>
    <w:rsid w:val="00CA221C"/>
    <w:rsid w:val="00CA28AB"/>
    <w:rsid w:val="00CA71DE"/>
    <w:rsid w:val="00CB1120"/>
    <w:rsid w:val="00CB2332"/>
    <w:rsid w:val="00CB23A1"/>
    <w:rsid w:val="00CB25F2"/>
    <w:rsid w:val="00CB6CBE"/>
    <w:rsid w:val="00CC1E37"/>
    <w:rsid w:val="00CC4AF5"/>
    <w:rsid w:val="00CD025D"/>
    <w:rsid w:val="00CD1A54"/>
    <w:rsid w:val="00CD5EEE"/>
    <w:rsid w:val="00CD6BC3"/>
    <w:rsid w:val="00CE05F3"/>
    <w:rsid w:val="00CE0DD5"/>
    <w:rsid w:val="00CE4E6A"/>
    <w:rsid w:val="00CE50F6"/>
    <w:rsid w:val="00CE58D5"/>
    <w:rsid w:val="00CE71D8"/>
    <w:rsid w:val="00CF1FF7"/>
    <w:rsid w:val="00CF36BA"/>
    <w:rsid w:val="00D00D6E"/>
    <w:rsid w:val="00D15ACA"/>
    <w:rsid w:val="00D16889"/>
    <w:rsid w:val="00D17D5D"/>
    <w:rsid w:val="00D214EC"/>
    <w:rsid w:val="00D25184"/>
    <w:rsid w:val="00D26EA4"/>
    <w:rsid w:val="00D27A72"/>
    <w:rsid w:val="00D304A4"/>
    <w:rsid w:val="00D368C7"/>
    <w:rsid w:val="00D429AA"/>
    <w:rsid w:val="00D44A41"/>
    <w:rsid w:val="00D508D3"/>
    <w:rsid w:val="00D55296"/>
    <w:rsid w:val="00D56676"/>
    <w:rsid w:val="00D6321D"/>
    <w:rsid w:val="00D63861"/>
    <w:rsid w:val="00D65C4C"/>
    <w:rsid w:val="00D70387"/>
    <w:rsid w:val="00D70BE3"/>
    <w:rsid w:val="00D7237D"/>
    <w:rsid w:val="00D847AA"/>
    <w:rsid w:val="00D85FA5"/>
    <w:rsid w:val="00D8605C"/>
    <w:rsid w:val="00D8623C"/>
    <w:rsid w:val="00D86A06"/>
    <w:rsid w:val="00D902D5"/>
    <w:rsid w:val="00D947EA"/>
    <w:rsid w:val="00D95D7F"/>
    <w:rsid w:val="00DA3792"/>
    <w:rsid w:val="00DA3E7A"/>
    <w:rsid w:val="00DA3FFB"/>
    <w:rsid w:val="00DA4F60"/>
    <w:rsid w:val="00DB07B9"/>
    <w:rsid w:val="00DB23C9"/>
    <w:rsid w:val="00DB2F6A"/>
    <w:rsid w:val="00DB5FA1"/>
    <w:rsid w:val="00DB7197"/>
    <w:rsid w:val="00DB7F7B"/>
    <w:rsid w:val="00DB7F9B"/>
    <w:rsid w:val="00DC417D"/>
    <w:rsid w:val="00DC4F79"/>
    <w:rsid w:val="00DC5475"/>
    <w:rsid w:val="00DD0664"/>
    <w:rsid w:val="00DD2B58"/>
    <w:rsid w:val="00DE0273"/>
    <w:rsid w:val="00DE1055"/>
    <w:rsid w:val="00DE3790"/>
    <w:rsid w:val="00DE7B54"/>
    <w:rsid w:val="00DF0E6F"/>
    <w:rsid w:val="00DF62B8"/>
    <w:rsid w:val="00DF759D"/>
    <w:rsid w:val="00DF784F"/>
    <w:rsid w:val="00DF7DCF"/>
    <w:rsid w:val="00E04474"/>
    <w:rsid w:val="00E05B9A"/>
    <w:rsid w:val="00E079C0"/>
    <w:rsid w:val="00E14A0A"/>
    <w:rsid w:val="00E153A6"/>
    <w:rsid w:val="00E16D14"/>
    <w:rsid w:val="00E22667"/>
    <w:rsid w:val="00E233AE"/>
    <w:rsid w:val="00E253DA"/>
    <w:rsid w:val="00E3222F"/>
    <w:rsid w:val="00E34677"/>
    <w:rsid w:val="00E352B8"/>
    <w:rsid w:val="00E35CA8"/>
    <w:rsid w:val="00E37EE9"/>
    <w:rsid w:val="00E430C0"/>
    <w:rsid w:val="00E470B2"/>
    <w:rsid w:val="00E5049D"/>
    <w:rsid w:val="00E511E6"/>
    <w:rsid w:val="00E51F71"/>
    <w:rsid w:val="00E53DE9"/>
    <w:rsid w:val="00E544DC"/>
    <w:rsid w:val="00E553B0"/>
    <w:rsid w:val="00E60064"/>
    <w:rsid w:val="00E630FA"/>
    <w:rsid w:val="00E63174"/>
    <w:rsid w:val="00E63BCA"/>
    <w:rsid w:val="00E64287"/>
    <w:rsid w:val="00E66BE4"/>
    <w:rsid w:val="00E675ED"/>
    <w:rsid w:val="00E765D9"/>
    <w:rsid w:val="00E877AD"/>
    <w:rsid w:val="00E970F6"/>
    <w:rsid w:val="00EA10C1"/>
    <w:rsid w:val="00EA52D1"/>
    <w:rsid w:val="00EA75E1"/>
    <w:rsid w:val="00EA7848"/>
    <w:rsid w:val="00EA7F4A"/>
    <w:rsid w:val="00EB261C"/>
    <w:rsid w:val="00EB417B"/>
    <w:rsid w:val="00EB5E49"/>
    <w:rsid w:val="00EB7433"/>
    <w:rsid w:val="00EC3923"/>
    <w:rsid w:val="00ED184E"/>
    <w:rsid w:val="00ED2850"/>
    <w:rsid w:val="00ED6E7A"/>
    <w:rsid w:val="00ED7075"/>
    <w:rsid w:val="00ED73AC"/>
    <w:rsid w:val="00ED75F0"/>
    <w:rsid w:val="00EE18EC"/>
    <w:rsid w:val="00EE5441"/>
    <w:rsid w:val="00EE7558"/>
    <w:rsid w:val="00EF330D"/>
    <w:rsid w:val="00EF46FD"/>
    <w:rsid w:val="00EF62A7"/>
    <w:rsid w:val="00EF6FDC"/>
    <w:rsid w:val="00F00B86"/>
    <w:rsid w:val="00F03B3C"/>
    <w:rsid w:val="00F066FD"/>
    <w:rsid w:val="00F108FF"/>
    <w:rsid w:val="00F11511"/>
    <w:rsid w:val="00F11CFF"/>
    <w:rsid w:val="00F14016"/>
    <w:rsid w:val="00F228B9"/>
    <w:rsid w:val="00F23C59"/>
    <w:rsid w:val="00F27DCC"/>
    <w:rsid w:val="00F361AF"/>
    <w:rsid w:val="00F44E68"/>
    <w:rsid w:val="00F47B04"/>
    <w:rsid w:val="00F50936"/>
    <w:rsid w:val="00F53F44"/>
    <w:rsid w:val="00F54EF3"/>
    <w:rsid w:val="00F57BC8"/>
    <w:rsid w:val="00F61BC1"/>
    <w:rsid w:val="00F620F4"/>
    <w:rsid w:val="00F626A0"/>
    <w:rsid w:val="00F62DE2"/>
    <w:rsid w:val="00F715E2"/>
    <w:rsid w:val="00F724E3"/>
    <w:rsid w:val="00F765EE"/>
    <w:rsid w:val="00F86492"/>
    <w:rsid w:val="00F86B39"/>
    <w:rsid w:val="00F9041E"/>
    <w:rsid w:val="00F91DDE"/>
    <w:rsid w:val="00F91FD7"/>
    <w:rsid w:val="00F92BD2"/>
    <w:rsid w:val="00F94C41"/>
    <w:rsid w:val="00FA155C"/>
    <w:rsid w:val="00FA4B91"/>
    <w:rsid w:val="00FB3B81"/>
    <w:rsid w:val="00FB4B04"/>
    <w:rsid w:val="00FB585A"/>
    <w:rsid w:val="00FC3A16"/>
    <w:rsid w:val="00FD01E9"/>
    <w:rsid w:val="00FD0C3C"/>
    <w:rsid w:val="00FD1B49"/>
    <w:rsid w:val="00FD2BC5"/>
    <w:rsid w:val="00FD7A38"/>
    <w:rsid w:val="00FE0A4D"/>
    <w:rsid w:val="00FE3014"/>
    <w:rsid w:val="00FF59AC"/>
    <w:rsid w:val="00FF6584"/>
    <w:rsid w:val="00FF6F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EE6"/>
  <w15:docId w15:val="{832FF7FD-5967-4FA7-8197-F3BA44DB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16"/>
  </w:style>
  <w:style w:type="paragraph" w:styleId="Heading1">
    <w:name w:val="heading 1"/>
    <w:basedOn w:val="Normal"/>
    <w:next w:val="Normal"/>
    <w:link w:val="Heading1Char"/>
    <w:qFormat/>
    <w:rsid w:val="00B24472"/>
    <w:pPr>
      <w:keepNext/>
      <w:spacing w:after="0" w:line="240" w:lineRule="auto"/>
      <w:ind w:left="-709"/>
      <w:outlineLvl w:val="0"/>
    </w:pPr>
    <w:rPr>
      <w:rFonts w:ascii="Times New Roman" w:eastAsia="Times New Roman" w:hAnsi="Times New Roman" w:cs="Times New Roman"/>
      <w:b/>
      <w:bCs/>
      <w:sz w:val="28"/>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customStyle="1" w:styleId="tv213">
    <w:name w:val="tv213"/>
    <w:basedOn w:val="Normal"/>
    <w:rsid w:val="00A816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074425"/>
    <w:pPr>
      <w:spacing w:after="0" w:line="240" w:lineRule="auto"/>
    </w:pPr>
  </w:style>
  <w:style w:type="paragraph" w:styleId="NormalWeb">
    <w:name w:val="Normal (Web)"/>
    <w:basedOn w:val="Normal"/>
    <w:semiHidden/>
    <w:rsid w:val="00484546"/>
    <w:pPr>
      <w:spacing w:before="100" w:beforeAutospacing="1" w:after="100" w:afterAutospacing="1" w:line="240" w:lineRule="auto"/>
    </w:pPr>
    <w:rPr>
      <w:rFonts w:ascii="Arial Unicode MS" w:eastAsia="Arial Unicode MS" w:hAnsi="Arial Unicode MS" w:cs="Times New Roman"/>
      <w:sz w:val="24"/>
      <w:szCs w:val="24"/>
    </w:rPr>
  </w:style>
  <w:style w:type="character" w:styleId="CommentReference">
    <w:name w:val="annotation reference"/>
    <w:basedOn w:val="DefaultParagraphFont"/>
    <w:uiPriority w:val="99"/>
    <w:semiHidden/>
    <w:unhideWhenUsed/>
    <w:rsid w:val="00BF1E01"/>
    <w:rPr>
      <w:sz w:val="16"/>
      <w:szCs w:val="16"/>
    </w:rPr>
  </w:style>
  <w:style w:type="paragraph" w:styleId="CommentText">
    <w:name w:val="annotation text"/>
    <w:basedOn w:val="Normal"/>
    <w:link w:val="CommentTextChar"/>
    <w:uiPriority w:val="99"/>
    <w:unhideWhenUsed/>
    <w:rsid w:val="00BF1E01"/>
    <w:pPr>
      <w:spacing w:line="240" w:lineRule="auto"/>
    </w:pPr>
    <w:rPr>
      <w:sz w:val="20"/>
      <w:szCs w:val="20"/>
    </w:rPr>
  </w:style>
  <w:style w:type="character" w:customStyle="1" w:styleId="CommentTextChar">
    <w:name w:val="Comment Text Char"/>
    <w:basedOn w:val="DefaultParagraphFont"/>
    <w:link w:val="CommentText"/>
    <w:uiPriority w:val="99"/>
    <w:rsid w:val="00BF1E01"/>
    <w:rPr>
      <w:sz w:val="20"/>
      <w:szCs w:val="20"/>
    </w:rPr>
  </w:style>
  <w:style w:type="paragraph" w:styleId="CommentSubject">
    <w:name w:val="annotation subject"/>
    <w:basedOn w:val="CommentText"/>
    <w:next w:val="CommentText"/>
    <w:link w:val="CommentSubjectChar"/>
    <w:uiPriority w:val="99"/>
    <w:semiHidden/>
    <w:unhideWhenUsed/>
    <w:rsid w:val="00BF1E01"/>
    <w:rPr>
      <w:b/>
      <w:bCs/>
    </w:rPr>
  </w:style>
  <w:style w:type="character" w:customStyle="1" w:styleId="CommentSubjectChar">
    <w:name w:val="Comment Subject Char"/>
    <w:basedOn w:val="CommentTextChar"/>
    <w:link w:val="CommentSubject"/>
    <w:uiPriority w:val="99"/>
    <w:semiHidden/>
    <w:rsid w:val="00BF1E01"/>
    <w:rPr>
      <w:b/>
      <w:bCs/>
      <w:sz w:val="20"/>
      <w:szCs w:val="20"/>
    </w:rPr>
  </w:style>
  <w:style w:type="character" w:styleId="Hyperlink">
    <w:name w:val="Hyperlink"/>
    <w:basedOn w:val="DefaultParagraphFont"/>
    <w:uiPriority w:val="99"/>
    <w:unhideWhenUsed/>
    <w:rsid w:val="00A836A0"/>
    <w:rPr>
      <w:color w:val="0563C1" w:themeColor="hyperlink"/>
      <w:u w:val="single"/>
    </w:rPr>
  </w:style>
  <w:style w:type="character" w:styleId="UnresolvedMention">
    <w:name w:val="Unresolved Mention"/>
    <w:basedOn w:val="DefaultParagraphFont"/>
    <w:uiPriority w:val="99"/>
    <w:semiHidden/>
    <w:unhideWhenUsed/>
    <w:rsid w:val="00A836A0"/>
    <w:rPr>
      <w:color w:val="605E5C"/>
      <w:shd w:val="clear" w:color="auto" w:fill="E1DFDD"/>
    </w:rPr>
  </w:style>
  <w:style w:type="paragraph" w:styleId="ListParagraph">
    <w:name w:val="List Paragraph"/>
    <w:basedOn w:val="Normal"/>
    <w:uiPriority w:val="34"/>
    <w:qFormat/>
    <w:rsid w:val="00BF1839"/>
    <w:pPr>
      <w:ind w:left="720"/>
      <w:contextualSpacing/>
    </w:pPr>
  </w:style>
  <w:style w:type="character" w:customStyle="1" w:styleId="cf01">
    <w:name w:val="cf01"/>
    <w:basedOn w:val="DefaultParagraphFont"/>
    <w:rsid w:val="00FB3B81"/>
    <w:rPr>
      <w:rFonts w:ascii="Segoe UI" w:hAnsi="Segoe UI" w:cs="Segoe UI" w:hint="default"/>
      <w:sz w:val="18"/>
      <w:szCs w:val="18"/>
    </w:rPr>
  </w:style>
  <w:style w:type="paragraph" w:customStyle="1" w:styleId="pf0">
    <w:name w:val="pf0"/>
    <w:basedOn w:val="Normal"/>
    <w:rsid w:val="00FB3B8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punkts1">
    <w:name w:val="NA punkts 1"/>
    <w:basedOn w:val="Normal"/>
    <w:link w:val="NApunkts1Rakstz"/>
    <w:qFormat/>
    <w:rsid w:val="00554D5F"/>
    <w:pPr>
      <w:numPr>
        <w:numId w:val="2"/>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554D5F"/>
    <w:pPr>
      <w:keepLines/>
      <w:numPr>
        <w:ilvl w:val="1"/>
        <w:numId w:val="2"/>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554D5F"/>
    <w:pPr>
      <w:keepLines/>
      <w:numPr>
        <w:ilvl w:val="2"/>
        <w:numId w:val="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554D5F"/>
    <w:pPr>
      <w:keepLines/>
      <w:numPr>
        <w:ilvl w:val="3"/>
        <w:numId w:val="2"/>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0D18BD"/>
    <w:rPr>
      <w:rFonts w:ascii="Times New Roman" w:eastAsia="Times New Roman" w:hAnsi="Times New Roman" w:cs="Times New Roman"/>
      <w:sz w:val="24"/>
      <w:szCs w:val="24"/>
      <w:lang w:eastAsia="lv-LV"/>
    </w:rPr>
  </w:style>
  <w:style w:type="paragraph" w:customStyle="1" w:styleId="doc-ti">
    <w:name w:val="doc-ti"/>
    <w:basedOn w:val="Normal"/>
    <w:rsid w:val="00822A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EF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EF62A7"/>
    <w:rPr>
      <w:rFonts w:ascii="Courier New" w:eastAsia="Times New Roman" w:hAnsi="Courier New" w:cs="Courier New"/>
      <w:sz w:val="20"/>
      <w:szCs w:val="20"/>
      <w:lang w:eastAsia="lv-LV"/>
    </w:rPr>
  </w:style>
  <w:style w:type="character" w:customStyle="1" w:styleId="y2iqfc">
    <w:name w:val="y2iqfc"/>
    <w:basedOn w:val="DefaultParagraphFont"/>
    <w:rsid w:val="00EF62A7"/>
  </w:style>
  <w:style w:type="paragraph" w:customStyle="1" w:styleId="title-doc-first">
    <w:name w:val="title-doc-first"/>
    <w:basedOn w:val="Normal"/>
    <w:rsid w:val="00844993"/>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leGrid">
    <w:name w:val="Table Grid"/>
    <w:basedOn w:val="TableNormal"/>
    <w:uiPriority w:val="39"/>
    <w:rsid w:val="0011032F"/>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DefaultParagraphFont"/>
    <w:rsid w:val="0011032F"/>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6650A1"/>
  </w:style>
  <w:style w:type="paragraph" w:customStyle="1" w:styleId="NApielikums">
    <w:name w:val="NA pielikums"/>
    <w:basedOn w:val="Normal"/>
    <w:link w:val="NApielikumsCharChar"/>
    <w:rsid w:val="00061F14"/>
    <w:pPr>
      <w:spacing w:after="0" w:line="240" w:lineRule="auto"/>
      <w:jc w:val="right"/>
    </w:pPr>
    <w:rPr>
      <w:rFonts w:ascii="Times New Roman" w:eastAsia="Times New Roman" w:hAnsi="Times New Roman" w:cs="Times New Roman"/>
      <w:sz w:val="24"/>
      <w:szCs w:val="24"/>
      <w:lang w:eastAsia="lv-LV"/>
    </w:rPr>
  </w:style>
  <w:style w:type="character" w:customStyle="1" w:styleId="NApielikumsCharChar">
    <w:name w:val="NA pielikums Char Char"/>
    <w:basedOn w:val="DefaultParagraphFont"/>
    <w:link w:val="NApielikums"/>
    <w:rsid w:val="00061F14"/>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061F14"/>
    <w:rPr>
      <w:color w:val="808080"/>
    </w:rPr>
  </w:style>
  <w:style w:type="paragraph" w:customStyle="1" w:styleId="Default">
    <w:name w:val="Default"/>
    <w:rsid w:val="00061F14"/>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rsid w:val="00B24472"/>
    <w:rPr>
      <w:rFonts w:ascii="Times New Roman" w:eastAsia="Times New Roman" w:hAnsi="Times New Roman" w:cs="Times New Roman"/>
      <w:b/>
      <w:bCs/>
      <w:sz w:val="28"/>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328678448">
      <w:bodyDiv w:val="1"/>
      <w:marLeft w:val="0"/>
      <w:marRight w:val="0"/>
      <w:marTop w:val="0"/>
      <w:marBottom w:val="0"/>
      <w:divBdr>
        <w:top w:val="none" w:sz="0" w:space="0" w:color="auto"/>
        <w:left w:val="none" w:sz="0" w:space="0" w:color="auto"/>
        <w:bottom w:val="none" w:sz="0" w:space="0" w:color="auto"/>
        <w:right w:val="none" w:sz="0" w:space="0" w:color="auto"/>
      </w:divBdr>
    </w:div>
    <w:div w:id="444159179">
      <w:bodyDiv w:val="1"/>
      <w:marLeft w:val="0"/>
      <w:marRight w:val="0"/>
      <w:marTop w:val="0"/>
      <w:marBottom w:val="0"/>
      <w:divBdr>
        <w:top w:val="none" w:sz="0" w:space="0" w:color="auto"/>
        <w:left w:val="none" w:sz="0" w:space="0" w:color="auto"/>
        <w:bottom w:val="none" w:sz="0" w:space="0" w:color="auto"/>
        <w:right w:val="none" w:sz="0" w:space="0" w:color="auto"/>
      </w:divBdr>
    </w:div>
    <w:div w:id="494877583">
      <w:bodyDiv w:val="1"/>
      <w:marLeft w:val="0"/>
      <w:marRight w:val="0"/>
      <w:marTop w:val="0"/>
      <w:marBottom w:val="0"/>
      <w:divBdr>
        <w:top w:val="none" w:sz="0" w:space="0" w:color="auto"/>
        <w:left w:val="none" w:sz="0" w:space="0" w:color="auto"/>
        <w:bottom w:val="none" w:sz="0" w:space="0" w:color="auto"/>
        <w:right w:val="none" w:sz="0" w:space="0" w:color="auto"/>
      </w:divBdr>
    </w:div>
    <w:div w:id="634599925">
      <w:bodyDiv w:val="1"/>
      <w:marLeft w:val="0"/>
      <w:marRight w:val="0"/>
      <w:marTop w:val="0"/>
      <w:marBottom w:val="0"/>
      <w:divBdr>
        <w:top w:val="none" w:sz="0" w:space="0" w:color="auto"/>
        <w:left w:val="none" w:sz="0" w:space="0" w:color="auto"/>
        <w:bottom w:val="none" w:sz="0" w:space="0" w:color="auto"/>
        <w:right w:val="none" w:sz="0" w:space="0" w:color="auto"/>
      </w:divBdr>
    </w:div>
    <w:div w:id="842670496">
      <w:bodyDiv w:val="1"/>
      <w:marLeft w:val="0"/>
      <w:marRight w:val="0"/>
      <w:marTop w:val="0"/>
      <w:marBottom w:val="0"/>
      <w:divBdr>
        <w:top w:val="none" w:sz="0" w:space="0" w:color="auto"/>
        <w:left w:val="none" w:sz="0" w:space="0" w:color="auto"/>
        <w:bottom w:val="none" w:sz="0" w:space="0" w:color="auto"/>
        <w:right w:val="none" w:sz="0" w:space="0" w:color="auto"/>
      </w:divBdr>
    </w:div>
    <w:div w:id="971641011">
      <w:bodyDiv w:val="1"/>
      <w:marLeft w:val="0"/>
      <w:marRight w:val="0"/>
      <w:marTop w:val="0"/>
      <w:marBottom w:val="0"/>
      <w:divBdr>
        <w:top w:val="none" w:sz="0" w:space="0" w:color="auto"/>
        <w:left w:val="none" w:sz="0" w:space="0" w:color="auto"/>
        <w:bottom w:val="none" w:sz="0" w:space="0" w:color="auto"/>
        <w:right w:val="none" w:sz="0" w:space="0" w:color="auto"/>
      </w:divBdr>
    </w:div>
    <w:div w:id="1415667111">
      <w:bodyDiv w:val="1"/>
      <w:marLeft w:val="0"/>
      <w:marRight w:val="0"/>
      <w:marTop w:val="0"/>
      <w:marBottom w:val="0"/>
      <w:divBdr>
        <w:top w:val="none" w:sz="0" w:space="0" w:color="auto"/>
        <w:left w:val="none" w:sz="0" w:space="0" w:color="auto"/>
        <w:bottom w:val="none" w:sz="0" w:space="0" w:color="auto"/>
        <w:right w:val="none" w:sz="0" w:space="0" w:color="auto"/>
      </w:divBdr>
      <w:divsChild>
        <w:div w:id="1354067218">
          <w:marLeft w:val="0"/>
          <w:marRight w:val="0"/>
          <w:marTop w:val="480"/>
          <w:marBottom w:val="240"/>
          <w:divBdr>
            <w:top w:val="none" w:sz="0" w:space="0" w:color="auto"/>
            <w:left w:val="none" w:sz="0" w:space="0" w:color="auto"/>
            <w:bottom w:val="none" w:sz="0" w:space="0" w:color="auto"/>
            <w:right w:val="none" w:sz="0" w:space="0" w:color="auto"/>
          </w:divBdr>
        </w:div>
        <w:div w:id="2008825152">
          <w:marLeft w:val="0"/>
          <w:marRight w:val="0"/>
          <w:marTop w:val="0"/>
          <w:marBottom w:val="567"/>
          <w:divBdr>
            <w:top w:val="none" w:sz="0" w:space="0" w:color="auto"/>
            <w:left w:val="none" w:sz="0" w:space="0" w:color="auto"/>
            <w:bottom w:val="none" w:sz="0" w:space="0" w:color="auto"/>
            <w:right w:val="none" w:sz="0" w:space="0" w:color="auto"/>
          </w:divBdr>
        </w:div>
      </w:divsChild>
    </w:div>
    <w:div w:id="1622033306">
      <w:bodyDiv w:val="1"/>
      <w:marLeft w:val="0"/>
      <w:marRight w:val="0"/>
      <w:marTop w:val="0"/>
      <w:marBottom w:val="0"/>
      <w:divBdr>
        <w:top w:val="none" w:sz="0" w:space="0" w:color="auto"/>
        <w:left w:val="none" w:sz="0" w:space="0" w:color="auto"/>
        <w:bottom w:val="none" w:sz="0" w:space="0" w:color="auto"/>
        <w:right w:val="none" w:sz="0" w:space="0" w:color="auto"/>
      </w:divBdr>
    </w:div>
    <w:div w:id="1884782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D9574484BE348F086E87572AC0296CC"/>
        <w:category>
          <w:name w:val="General"/>
          <w:gallery w:val="placeholder"/>
        </w:category>
        <w:types>
          <w:type w:val="bbPlcHdr"/>
        </w:types>
        <w:behaviors>
          <w:behavior w:val="content"/>
        </w:behaviors>
        <w:guid w:val="{16E0CC14-409A-466E-8F3B-F466ECDA8542}"/>
      </w:docPartPr>
      <w:docPartBody>
        <w:p w:rsidR="00F64020" w:rsidRDefault="00F64020" w:rsidP="00F64020">
          <w:pPr>
            <w:pStyle w:val="FD9574484BE348F086E87572AC0296CC"/>
          </w:pPr>
          <w:r w:rsidRPr="00F75F63">
            <w:rPr>
              <w:rStyle w:val="PlaceholderText"/>
              <w:b/>
              <w:color w:val="808080" w:themeColor="background1" w:themeShade="80"/>
            </w:rPr>
            <w:t>[Nosaukums]</w:t>
          </w:r>
        </w:p>
      </w:docPartBody>
    </w:docPart>
    <w:docPart>
      <w:docPartPr>
        <w:name w:val="EDBE4CAB0C754F5C9C3BA4F6B016FA66"/>
        <w:category>
          <w:name w:val="General"/>
          <w:gallery w:val="placeholder"/>
        </w:category>
        <w:types>
          <w:type w:val="bbPlcHdr"/>
        </w:types>
        <w:behaviors>
          <w:behavior w:val="content"/>
        </w:behaviors>
        <w:guid w:val="{4281EEEE-343B-44C0-8783-403C44436943}"/>
      </w:docPartPr>
      <w:docPartBody>
        <w:p w:rsidR="00F64020" w:rsidRDefault="00F64020" w:rsidP="00F64020">
          <w:pPr>
            <w:pStyle w:val="EDBE4CAB0C754F5C9C3BA4F6B016FA66"/>
          </w:pPr>
          <w:r>
            <w:rPr>
              <w:rStyle w:val="PlaceholderText"/>
              <w:b/>
              <w:color w:val="808080" w:themeColor="background1" w:themeShade="80"/>
            </w:rPr>
            <w:t>[Nosaukums]</w:t>
          </w:r>
        </w:p>
      </w:docPartBody>
    </w:docPart>
    <w:docPart>
      <w:docPartPr>
        <w:name w:val="53F62B8493C04355AF026799BF4D06C6"/>
        <w:category>
          <w:name w:val="General"/>
          <w:gallery w:val="placeholder"/>
        </w:category>
        <w:types>
          <w:type w:val="bbPlcHdr"/>
        </w:types>
        <w:behaviors>
          <w:behavior w:val="content"/>
        </w:behaviors>
        <w:guid w:val="{4D845B7C-0540-48DD-A325-D8CBD28B5217}"/>
      </w:docPartPr>
      <w:docPartBody>
        <w:p w:rsidR="00F64020" w:rsidRDefault="00F64020" w:rsidP="00F64020">
          <w:pPr>
            <w:pStyle w:val="53F62B8493C04355AF026799BF4D06C6"/>
          </w:pPr>
          <w:r>
            <w:rPr>
              <w:rStyle w:val="PlaceholderText"/>
              <w:b/>
              <w:color w:val="808080" w:themeColor="background1" w:themeShade="80"/>
            </w:rPr>
            <w:t>[Nosaukums]</w:t>
          </w:r>
        </w:p>
      </w:docPartBody>
    </w:docPart>
    <w:docPart>
      <w:docPartPr>
        <w:name w:val="D7A3D378D3A845CCB8E5F036A68B3CD0"/>
        <w:category>
          <w:name w:val="Vispārīgi"/>
          <w:gallery w:val="placeholder"/>
        </w:category>
        <w:types>
          <w:type w:val="bbPlcHdr"/>
        </w:types>
        <w:behaviors>
          <w:behavior w:val="content"/>
        </w:behaviors>
        <w:guid w:val="{A9C41FE5-F0CB-4603-BD01-7BDB333BC8F5}"/>
      </w:docPartPr>
      <w:docPartBody>
        <w:p w:rsidR="00606046" w:rsidRDefault="00606046" w:rsidP="00606046">
          <w:pPr>
            <w:pStyle w:val="D7A3D378D3A845CCB8E5F036A68B3CD0"/>
          </w:pPr>
          <w:r w:rsidRPr="00F5647B">
            <w:rPr>
              <w:rStyle w:val="PlaceholderText"/>
              <w:b/>
            </w:rPr>
            <w:t>[Nosaukums]</w:t>
          </w:r>
        </w:p>
      </w:docPartBody>
    </w:docPart>
    <w:docPart>
      <w:docPartPr>
        <w:name w:val="12F0DDE6A5D1461C8A619C8C74434078"/>
        <w:category>
          <w:name w:val="Vispārīgi"/>
          <w:gallery w:val="placeholder"/>
        </w:category>
        <w:types>
          <w:type w:val="bbPlcHdr"/>
        </w:types>
        <w:behaviors>
          <w:behavior w:val="content"/>
        </w:behaviors>
        <w:guid w:val="{4E70F875-EDEF-4303-8BDA-472CC62273A2}"/>
      </w:docPartPr>
      <w:docPartBody>
        <w:p w:rsidR="00606046" w:rsidRDefault="00606046" w:rsidP="00606046">
          <w:pPr>
            <w:pStyle w:val="12F0DDE6A5D1461C8A619C8C74434078"/>
          </w:pPr>
          <w:r w:rsidRPr="00F5647B">
            <w:rPr>
              <w:rStyle w:val="PlaceholderText"/>
              <w:b/>
            </w:rPr>
            <w:t>[Nosaukums]</w:t>
          </w:r>
        </w:p>
      </w:docPartBody>
    </w:docPart>
    <w:docPart>
      <w:docPartPr>
        <w:name w:val="BBD842595AC44824A2E2706734DEE5FF"/>
        <w:category>
          <w:name w:val="Vispārīgi"/>
          <w:gallery w:val="placeholder"/>
        </w:category>
        <w:types>
          <w:type w:val="bbPlcHdr"/>
        </w:types>
        <w:behaviors>
          <w:behavior w:val="content"/>
        </w:behaviors>
        <w:guid w:val="{9DF60919-6465-485B-BE75-AFB35FDA2FA2}"/>
      </w:docPartPr>
      <w:docPartBody>
        <w:p w:rsidR="00606046" w:rsidRDefault="00606046" w:rsidP="00606046">
          <w:pPr>
            <w:pStyle w:val="BBD842595AC44824A2E2706734DEE5FF"/>
          </w:pPr>
          <w:r w:rsidRPr="00F5647B">
            <w:rPr>
              <w:rStyle w:val="PlaceholderText"/>
              <w:b/>
            </w:rPr>
            <w:t>[Nosaukums]</w:t>
          </w:r>
        </w:p>
      </w:docPartBody>
    </w:docPart>
    <w:docPart>
      <w:docPartPr>
        <w:name w:val="CDE37DC6F9A545E0B564101B4EF5E166"/>
        <w:category>
          <w:name w:val="Vispārīgi"/>
          <w:gallery w:val="placeholder"/>
        </w:category>
        <w:types>
          <w:type w:val="bbPlcHdr"/>
        </w:types>
        <w:behaviors>
          <w:behavior w:val="content"/>
        </w:behaviors>
        <w:guid w:val="{16C34B46-F24D-4A33-9C99-517DF4A90752}"/>
      </w:docPartPr>
      <w:docPartBody>
        <w:p w:rsidR="00606046" w:rsidRDefault="00606046" w:rsidP="00606046">
          <w:pPr>
            <w:pStyle w:val="CDE37DC6F9A545E0B564101B4EF5E166"/>
          </w:pPr>
          <w:r w:rsidRPr="00F5647B">
            <w:rPr>
              <w:rStyle w:val="PlaceholderText"/>
              <w:b/>
            </w:rPr>
            <w:t>[Nosaukums]</w:t>
          </w:r>
        </w:p>
      </w:docPartBody>
    </w:docPart>
    <w:docPart>
      <w:docPartPr>
        <w:name w:val="33898CD7A07C4A338A1CA7021DD80004"/>
        <w:category>
          <w:name w:val="Vispārīgi"/>
          <w:gallery w:val="placeholder"/>
        </w:category>
        <w:types>
          <w:type w:val="bbPlcHdr"/>
        </w:types>
        <w:behaviors>
          <w:behavior w:val="content"/>
        </w:behaviors>
        <w:guid w:val="{330EBEAD-315E-4C13-B268-495863ECB1DC}"/>
      </w:docPartPr>
      <w:docPartBody>
        <w:p w:rsidR="00606046" w:rsidRDefault="00606046" w:rsidP="00606046">
          <w:pPr>
            <w:pStyle w:val="33898CD7A07C4A338A1CA7021DD80004"/>
          </w:pPr>
          <w:r w:rsidRPr="00F5647B">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C8"/>
    <w:rsid w:val="000F59DE"/>
    <w:rsid w:val="00135089"/>
    <w:rsid w:val="00162737"/>
    <w:rsid w:val="001B5ECD"/>
    <w:rsid w:val="001C2FE1"/>
    <w:rsid w:val="001D3730"/>
    <w:rsid w:val="00227EEE"/>
    <w:rsid w:val="0024471B"/>
    <w:rsid w:val="00253730"/>
    <w:rsid w:val="00260FDA"/>
    <w:rsid w:val="00291FA8"/>
    <w:rsid w:val="002A132F"/>
    <w:rsid w:val="002A5D67"/>
    <w:rsid w:val="002A6F5D"/>
    <w:rsid w:val="003154FD"/>
    <w:rsid w:val="00317E24"/>
    <w:rsid w:val="00341D71"/>
    <w:rsid w:val="003A682F"/>
    <w:rsid w:val="003E108D"/>
    <w:rsid w:val="003F46B5"/>
    <w:rsid w:val="00431623"/>
    <w:rsid w:val="004B3386"/>
    <w:rsid w:val="004E1C04"/>
    <w:rsid w:val="004F5A24"/>
    <w:rsid w:val="00572F21"/>
    <w:rsid w:val="005B5A7D"/>
    <w:rsid w:val="005C2CA0"/>
    <w:rsid w:val="005D75C8"/>
    <w:rsid w:val="00606046"/>
    <w:rsid w:val="00606F09"/>
    <w:rsid w:val="006A61AC"/>
    <w:rsid w:val="007624E4"/>
    <w:rsid w:val="0076578A"/>
    <w:rsid w:val="00775722"/>
    <w:rsid w:val="00776766"/>
    <w:rsid w:val="007935AD"/>
    <w:rsid w:val="007E0AAA"/>
    <w:rsid w:val="00814418"/>
    <w:rsid w:val="00815C13"/>
    <w:rsid w:val="00834517"/>
    <w:rsid w:val="00837761"/>
    <w:rsid w:val="008B3080"/>
    <w:rsid w:val="00995D19"/>
    <w:rsid w:val="009B730E"/>
    <w:rsid w:val="00A056E1"/>
    <w:rsid w:val="00A27A4D"/>
    <w:rsid w:val="00B238FA"/>
    <w:rsid w:val="00B308B3"/>
    <w:rsid w:val="00BA1188"/>
    <w:rsid w:val="00C043CE"/>
    <w:rsid w:val="00C358AA"/>
    <w:rsid w:val="00D35F30"/>
    <w:rsid w:val="00D368C7"/>
    <w:rsid w:val="00D85A2F"/>
    <w:rsid w:val="00DD35D1"/>
    <w:rsid w:val="00E544DC"/>
    <w:rsid w:val="00EE6CA1"/>
    <w:rsid w:val="00F01EF8"/>
    <w:rsid w:val="00F64020"/>
    <w:rsid w:val="00F86492"/>
    <w:rsid w:val="00FB1B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6046"/>
    <w:rPr>
      <w:color w:val="808080"/>
    </w:rPr>
  </w:style>
  <w:style w:type="paragraph" w:customStyle="1" w:styleId="FD9574484BE348F086E87572AC0296CC">
    <w:name w:val="FD9574484BE348F086E87572AC0296CC"/>
    <w:rsid w:val="00F64020"/>
    <w:pPr>
      <w:spacing w:line="278" w:lineRule="auto"/>
    </w:pPr>
    <w:rPr>
      <w:kern w:val="2"/>
      <w:sz w:val="24"/>
      <w:szCs w:val="24"/>
      <w14:ligatures w14:val="standardContextual"/>
    </w:rPr>
  </w:style>
  <w:style w:type="paragraph" w:customStyle="1" w:styleId="EDBE4CAB0C754F5C9C3BA4F6B016FA66">
    <w:name w:val="EDBE4CAB0C754F5C9C3BA4F6B016FA66"/>
    <w:rsid w:val="00F64020"/>
    <w:pPr>
      <w:spacing w:line="278" w:lineRule="auto"/>
    </w:pPr>
    <w:rPr>
      <w:kern w:val="2"/>
      <w:sz w:val="24"/>
      <w:szCs w:val="24"/>
      <w14:ligatures w14:val="standardContextual"/>
    </w:rPr>
  </w:style>
  <w:style w:type="paragraph" w:customStyle="1" w:styleId="53F62B8493C04355AF026799BF4D06C6">
    <w:name w:val="53F62B8493C04355AF026799BF4D06C6"/>
    <w:rsid w:val="00F64020"/>
    <w:pPr>
      <w:spacing w:line="278" w:lineRule="auto"/>
    </w:pPr>
    <w:rPr>
      <w:kern w:val="2"/>
      <w:sz w:val="24"/>
      <w:szCs w:val="24"/>
      <w14:ligatures w14:val="standardContextual"/>
    </w:rPr>
  </w:style>
  <w:style w:type="paragraph" w:customStyle="1" w:styleId="D7A3D378D3A845CCB8E5F036A68B3CD0">
    <w:name w:val="D7A3D378D3A845CCB8E5F036A68B3CD0"/>
    <w:rsid w:val="00606046"/>
    <w:pPr>
      <w:spacing w:line="278" w:lineRule="auto"/>
    </w:pPr>
    <w:rPr>
      <w:kern w:val="2"/>
      <w:sz w:val="24"/>
      <w:szCs w:val="24"/>
      <w14:ligatures w14:val="standardContextual"/>
    </w:rPr>
  </w:style>
  <w:style w:type="paragraph" w:customStyle="1" w:styleId="12F0DDE6A5D1461C8A619C8C74434078">
    <w:name w:val="12F0DDE6A5D1461C8A619C8C74434078"/>
    <w:rsid w:val="00606046"/>
    <w:pPr>
      <w:spacing w:line="278" w:lineRule="auto"/>
    </w:pPr>
    <w:rPr>
      <w:kern w:val="2"/>
      <w:sz w:val="24"/>
      <w:szCs w:val="24"/>
      <w14:ligatures w14:val="standardContextual"/>
    </w:rPr>
  </w:style>
  <w:style w:type="paragraph" w:customStyle="1" w:styleId="BBD842595AC44824A2E2706734DEE5FF">
    <w:name w:val="BBD842595AC44824A2E2706734DEE5FF"/>
    <w:rsid w:val="00606046"/>
    <w:pPr>
      <w:spacing w:line="278" w:lineRule="auto"/>
    </w:pPr>
    <w:rPr>
      <w:kern w:val="2"/>
      <w:sz w:val="24"/>
      <w:szCs w:val="24"/>
      <w14:ligatures w14:val="standardContextual"/>
    </w:rPr>
  </w:style>
  <w:style w:type="paragraph" w:customStyle="1" w:styleId="CDE37DC6F9A545E0B564101B4EF5E166">
    <w:name w:val="CDE37DC6F9A545E0B564101B4EF5E166"/>
    <w:rsid w:val="00606046"/>
    <w:pPr>
      <w:spacing w:line="278" w:lineRule="auto"/>
    </w:pPr>
    <w:rPr>
      <w:kern w:val="2"/>
      <w:sz w:val="24"/>
      <w:szCs w:val="24"/>
      <w14:ligatures w14:val="standardContextual"/>
    </w:rPr>
  </w:style>
  <w:style w:type="paragraph" w:customStyle="1" w:styleId="33898CD7A07C4A338A1CA7021DD80004">
    <w:name w:val="33898CD7A07C4A338A1CA7021DD80004"/>
    <w:rsid w:val="0060604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16071</Words>
  <Characters>9161</Characters>
  <Application>Microsoft Office Word</Application>
  <DocSecurity>0</DocSecurity>
  <Lines>76</Lines>
  <Paragraphs>50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Rozenbergs</dc:creator>
  <cp:keywords/>
  <dc:description/>
  <cp:lastModifiedBy>Ilze Grava</cp:lastModifiedBy>
  <cp:revision>10</cp:revision>
  <cp:lastPrinted>2023-07-25T07:30:00Z</cp:lastPrinted>
  <dcterms:created xsi:type="dcterms:W3CDTF">2024-10-23T18:43:00Z</dcterms:created>
  <dcterms:modified xsi:type="dcterms:W3CDTF">2024-11-01T14:12:00Z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